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（序号：LG189）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19.9pt;height:0pt;width:90pt;z-index:251660288;mso-width-relative:page;mso-height-relative:page;" filled="f" stroked="t" coordsize="21600,21600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D7ZB9Q2gEAAJYDAAAOAAAAZHJzL2Uyb0RvYy54bWytU0uOEzEQ&#10;3SNxB8t70t2BQUwrnVlMGDYIIsEcoGK7uy35J5cnnVyCCyCxgxVL9tyG4RiUnUyGzwYhsqiUXeVX&#10;9V5VLy521rCtiqi963gzqzlTTnip3dDx67dXj55xhgmcBOOd6vheIb9YPnywmEKr5n70RqrICMRh&#10;O4WOjymFtqpQjMoCznxQjoK9jxYSHeNQyQgToVtTzev6aTX5KEP0QiHS7eoQ5MuC3/dKpNd9jyox&#10;03HqLRUbi91kWy0X0A4RwqjFsQ34hy4saEdFT1ArSMBuov4DymoRPfo+zYS3le97LVThQGya+jc2&#10;b0YIqnAhcTCcZML/BytebdeRaUmz48yBpRHdvv/y7d3H718/kL39/Ik1WaQpYEu5l24djycM65gZ&#10;7/po8z9xYbsi7P4krNolJuiyaZ48rmvSX9zFqvuHIWJ6obxl2em40S5zhha2LzFRMUq9S8nXxrGp&#10;4+dn8zOCA1qZ3kAi1wYigW4ob9EbLa+0MfkFxmFzaSLbQl6C8suUCPeXtFxkBTge8krosB6jAvnc&#10;SZb2geRxtMc8t2CV5MwoWvvsESC0CbT5m0wqbRx1kFU96Ji9jZd7GsZNiHoYSYkifMmh4Zd+j4ua&#10;t+vnc0G6/5y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BVMJ1AAAAAkBAAAPAAAAAAAAAAEA&#10;IAAAACIAAABkcnMvZG93bnJldi54bWxQSwECFAAUAAAACACHTuJA+2QfUN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填表人： 杨华                   填表日期：2018年11月28日</w:t>
      </w:r>
    </w:p>
    <w:tbl>
      <w:tblPr>
        <w:tblStyle w:val="3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621"/>
        <w:gridCol w:w="91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超高压处理影响养殖大黄鱼肌原纤维蛋白特性的机理研究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浙江省自然基金委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2017.1至2019.12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杨华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张慧恩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蛋白提出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袁勇军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理化性质测定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杜洁雄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高级工程师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宁波市史家阿嫂食品有限公司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功能表征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陈世达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研究生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功能特性测定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0.25万元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0万元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0.12万元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1.43万元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0.47万元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0.085万元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"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0.855万元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0.74万元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0.25万元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激励费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论文3篇，申报专利1项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148B3"/>
    <w:rsid w:val="1C9148B3"/>
    <w:rsid w:val="1FE93E67"/>
    <w:rsid w:val="75B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2018-12-29T07:27:00Z</dcterms:created>
  <dc:creator>黄晓峰(烽火炎焱燚)</dc:creator>
  <cp:lastModifiedBy>黄晓峰(烽火炎焱燚)</cp:lastModifiedBy>
  <dcterms:modified xsi:type="dcterms:W3CDTF">2018-12-29T07:30:17Z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