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FAE834">
      <w:pPr>
        <w:widowControl w:val="0"/>
        <w:suppressAutoHyphens/>
        <w:spacing w:after="0" w:line="600" w:lineRule="exact"/>
        <w:rPr>
          <w:rFonts w:ascii="黑体" w:hAnsi="黑体" w:eastAsia="黑体" w:cs="黑体"/>
          <w:kern w:val="2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kern w:val="2"/>
          <w:sz w:val="32"/>
          <w:szCs w:val="32"/>
          <w:lang w:eastAsia="zh-CN"/>
        </w:rPr>
        <w:t>附件</w:t>
      </w:r>
    </w:p>
    <w:p w14:paraId="697DF918">
      <w:pPr>
        <w:widowControl w:val="0"/>
        <w:suppressAutoHyphens/>
        <w:spacing w:after="0" w:line="600" w:lineRule="exact"/>
        <w:jc w:val="center"/>
        <w:rPr>
          <w:rFonts w:ascii="方正小标宋简体" w:hAnsi="方正小标宋简体" w:eastAsia="方正小标宋简体" w:cs="方正小标宋简体"/>
          <w:kern w:val="2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eastAsia="zh-CN"/>
        </w:rPr>
        <w:t>浙江省高校科协青年科技专家库人选推荐情况一览表</w:t>
      </w:r>
    </w:p>
    <w:p w14:paraId="5B885907">
      <w:pPr>
        <w:widowControl w:val="0"/>
        <w:suppressAutoHyphens/>
        <w:spacing w:after="0" w:line="600" w:lineRule="exact"/>
        <w:rPr>
          <w:rFonts w:ascii="仿宋_GB2312" w:hAnsi="仿宋_GB2312" w:eastAsia="仿宋_GB2312" w:cs="仿宋_GB2312"/>
          <w:kern w:val="2"/>
          <w:sz w:val="32"/>
          <w:szCs w:val="32"/>
          <w:lang w:eastAsia="zh-CN"/>
        </w:rPr>
      </w:pPr>
    </w:p>
    <w:p w14:paraId="1E69D0A1">
      <w:pPr>
        <w:widowControl w:val="0"/>
        <w:suppressAutoHyphens/>
        <w:spacing w:after="0" w:line="600" w:lineRule="exact"/>
        <w:rPr>
          <w:rFonts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推荐单位（盖章）：</w:t>
      </w:r>
    </w:p>
    <w:tbl>
      <w:tblPr>
        <w:tblStyle w:val="14"/>
        <w:tblW w:w="150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9"/>
        <w:gridCol w:w="1127"/>
        <w:gridCol w:w="768"/>
        <w:gridCol w:w="1219"/>
        <w:gridCol w:w="1247"/>
        <w:gridCol w:w="1383"/>
        <w:gridCol w:w="1794"/>
        <w:gridCol w:w="1663"/>
        <w:gridCol w:w="1631"/>
        <w:gridCol w:w="1730"/>
        <w:gridCol w:w="1730"/>
      </w:tblGrid>
      <w:tr w14:paraId="1A335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2" w:hRule="atLeast"/>
          <w:jc w:val="center"/>
        </w:trPr>
        <w:tc>
          <w:tcPr>
            <w:tcW w:w="769" w:type="dxa"/>
            <w:noWrap/>
            <w:vAlign w:val="center"/>
          </w:tcPr>
          <w:p w14:paraId="08B0D9AE">
            <w:pPr>
              <w:widowControl w:val="0"/>
              <w:suppressAutoHyphens/>
              <w:spacing w:after="0" w:line="360" w:lineRule="exact"/>
              <w:jc w:val="center"/>
              <w:rPr>
                <w:rFonts w:eastAsia="黑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黑体" w:cs="Times New Roman"/>
                <w:kern w:val="2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127" w:type="dxa"/>
            <w:noWrap/>
            <w:vAlign w:val="center"/>
          </w:tcPr>
          <w:p w14:paraId="7531F8D0">
            <w:pPr>
              <w:widowControl w:val="0"/>
              <w:suppressAutoHyphens/>
              <w:spacing w:after="0" w:line="360" w:lineRule="exact"/>
              <w:jc w:val="center"/>
              <w:rPr>
                <w:rFonts w:eastAsia="黑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黑体" w:cs="Times New Roman"/>
                <w:kern w:val="2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768" w:type="dxa"/>
            <w:noWrap/>
            <w:vAlign w:val="center"/>
          </w:tcPr>
          <w:p w14:paraId="43694621">
            <w:pPr>
              <w:widowControl w:val="0"/>
              <w:suppressAutoHyphens/>
              <w:spacing w:after="0" w:line="360" w:lineRule="exact"/>
              <w:jc w:val="center"/>
              <w:rPr>
                <w:rFonts w:eastAsia="黑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黑体" w:cs="Times New Roman"/>
                <w:kern w:val="2"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1219" w:type="dxa"/>
            <w:noWrap/>
            <w:vAlign w:val="center"/>
          </w:tcPr>
          <w:p w14:paraId="5A63012F">
            <w:pPr>
              <w:widowControl w:val="0"/>
              <w:suppressAutoHyphens/>
              <w:spacing w:after="0" w:line="360" w:lineRule="exact"/>
              <w:jc w:val="center"/>
              <w:rPr>
                <w:rFonts w:eastAsia="黑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黑体" w:cs="Times New Roman"/>
                <w:kern w:val="2"/>
                <w:sz w:val="24"/>
                <w:szCs w:val="24"/>
                <w:lang w:eastAsia="zh-CN"/>
              </w:rPr>
              <w:t>身份证号</w:t>
            </w:r>
          </w:p>
        </w:tc>
        <w:tc>
          <w:tcPr>
            <w:tcW w:w="1247" w:type="dxa"/>
            <w:noWrap/>
            <w:vAlign w:val="center"/>
          </w:tcPr>
          <w:p w14:paraId="2E5F4A85">
            <w:pPr>
              <w:widowControl w:val="0"/>
              <w:suppressAutoHyphens/>
              <w:spacing w:after="0" w:line="360" w:lineRule="exact"/>
              <w:jc w:val="center"/>
              <w:rPr>
                <w:rFonts w:eastAsia="黑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黑体" w:cs="Times New Roman"/>
                <w:kern w:val="2"/>
                <w:sz w:val="24"/>
                <w:szCs w:val="24"/>
                <w:lang w:eastAsia="zh-CN"/>
              </w:rPr>
              <w:t>政治面貌</w:t>
            </w:r>
          </w:p>
        </w:tc>
        <w:tc>
          <w:tcPr>
            <w:tcW w:w="1383" w:type="dxa"/>
            <w:noWrap/>
            <w:vAlign w:val="center"/>
          </w:tcPr>
          <w:p w14:paraId="0FE66BAB">
            <w:pPr>
              <w:widowControl w:val="0"/>
              <w:suppressAutoHyphens/>
              <w:spacing w:after="0" w:line="360" w:lineRule="exact"/>
              <w:jc w:val="center"/>
              <w:rPr>
                <w:rFonts w:eastAsia="黑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黑体" w:cs="Times New Roman"/>
                <w:kern w:val="2"/>
                <w:sz w:val="24"/>
                <w:szCs w:val="24"/>
                <w:lang w:eastAsia="zh-CN"/>
              </w:rPr>
              <w:t>学科领域</w:t>
            </w:r>
          </w:p>
        </w:tc>
        <w:tc>
          <w:tcPr>
            <w:tcW w:w="1794" w:type="dxa"/>
            <w:noWrap/>
            <w:vAlign w:val="center"/>
          </w:tcPr>
          <w:p w14:paraId="72D6003C">
            <w:pPr>
              <w:widowControl w:val="0"/>
              <w:suppressAutoHyphens/>
              <w:spacing w:after="0" w:line="360" w:lineRule="exact"/>
              <w:jc w:val="center"/>
              <w:rPr>
                <w:rFonts w:eastAsia="黑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黑体" w:cs="Times New Roman"/>
                <w:kern w:val="2"/>
                <w:sz w:val="24"/>
                <w:szCs w:val="24"/>
                <w:lang w:eastAsia="zh-CN"/>
              </w:rPr>
              <w:t>工作单位及职务</w:t>
            </w:r>
            <w:r>
              <w:rPr>
                <w:rFonts w:hint="eastAsia" w:eastAsia="黑体" w:cs="Times New Roman"/>
                <w:kern w:val="2"/>
                <w:sz w:val="24"/>
                <w:szCs w:val="24"/>
                <w:lang w:eastAsia="zh-CN"/>
              </w:rPr>
              <w:t>、职称</w:t>
            </w:r>
          </w:p>
        </w:tc>
        <w:tc>
          <w:tcPr>
            <w:tcW w:w="1663" w:type="dxa"/>
            <w:noWrap/>
            <w:vAlign w:val="center"/>
          </w:tcPr>
          <w:p w14:paraId="034435E1">
            <w:pPr>
              <w:widowControl w:val="0"/>
              <w:suppressAutoHyphens/>
              <w:spacing w:after="0" w:line="360" w:lineRule="exact"/>
              <w:jc w:val="center"/>
              <w:rPr>
                <w:rFonts w:eastAsia="黑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eastAsia="黑体" w:cs="Times New Roman"/>
                <w:kern w:val="2"/>
                <w:sz w:val="24"/>
                <w:szCs w:val="24"/>
                <w:lang w:eastAsia="zh-CN"/>
              </w:rPr>
              <w:t>主要科研成果、突出贡献</w:t>
            </w:r>
          </w:p>
        </w:tc>
        <w:tc>
          <w:tcPr>
            <w:tcW w:w="1631" w:type="dxa"/>
            <w:noWrap/>
            <w:vAlign w:val="center"/>
          </w:tcPr>
          <w:p w14:paraId="68DD9F0C">
            <w:pPr>
              <w:widowControl w:val="0"/>
              <w:suppressAutoHyphens/>
              <w:spacing w:after="0" w:line="360" w:lineRule="exact"/>
              <w:jc w:val="center"/>
              <w:rPr>
                <w:rFonts w:eastAsia="黑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eastAsia="黑体" w:cs="Times New Roman"/>
                <w:kern w:val="2"/>
                <w:sz w:val="24"/>
                <w:szCs w:val="24"/>
                <w:lang w:eastAsia="zh-CN"/>
              </w:rPr>
              <w:t>所获国家级奖项、主持编制国际（国家）标准</w:t>
            </w:r>
          </w:p>
        </w:tc>
        <w:tc>
          <w:tcPr>
            <w:tcW w:w="1730" w:type="dxa"/>
            <w:noWrap/>
            <w:vAlign w:val="center"/>
          </w:tcPr>
          <w:p w14:paraId="16542B3F">
            <w:pPr>
              <w:widowControl w:val="0"/>
              <w:suppressAutoHyphens/>
              <w:spacing w:after="0" w:line="360" w:lineRule="exact"/>
              <w:jc w:val="center"/>
              <w:rPr>
                <w:rFonts w:eastAsia="黑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eastAsia="黑体" w:cs="Times New Roman"/>
                <w:kern w:val="2"/>
                <w:sz w:val="24"/>
                <w:szCs w:val="24"/>
                <w:lang w:eastAsia="zh-CN"/>
              </w:rPr>
              <w:t>在省级以上学会（协会）、国际学术组织、重要学术期刊担任职务</w:t>
            </w:r>
          </w:p>
        </w:tc>
        <w:tc>
          <w:tcPr>
            <w:tcW w:w="1730" w:type="dxa"/>
            <w:noWrap/>
            <w:vAlign w:val="center"/>
          </w:tcPr>
          <w:p w14:paraId="060E3DDA">
            <w:pPr>
              <w:widowControl w:val="0"/>
              <w:suppressAutoHyphens/>
              <w:spacing w:after="0" w:line="360" w:lineRule="exact"/>
              <w:jc w:val="center"/>
              <w:rPr>
                <w:rFonts w:eastAsia="黑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eastAsia="黑体" w:cs="Times New Roman"/>
                <w:kern w:val="2"/>
                <w:sz w:val="24"/>
                <w:szCs w:val="24"/>
                <w:lang w:eastAsia="zh-CN"/>
              </w:rPr>
              <w:t>手机号</w:t>
            </w:r>
          </w:p>
        </w:tc>
      </w:tr>
      <w:tr w14:paraId="161F7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769" w:type="dxa"/>
            <w:noWrap/>
            <w:vAlign w:val="center"/>
          </w:tcPr>
          <w:p w14:paraId="64F54BD7">
            <w:pPr>
              <w:widowControl w:val="0"/>
              <w:suppressAutoHyphens/>
              <w:spacing w:after="0" w:line="360" w:lineRule="exact"/>
              <w:jc w:val="center"/>
              <w:rPr>
                <w:rFonts w:eastAsia="楷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楷体" w:cs="Times New Roman"/>
                <w:kern w:val="2"/>
                <w:sz w:val="24"/>
                <w:szCs w:val="24"/>
                <w:lang w:eastAsia="zh-CN"/>
              </w:rPr>
              <w:t>填报说明</w:t>
            </w:r>
          </w:p>
        </w:tc>
        <w:tc>
          <w:tcPr>
            <w:tcW w:w="1127" w:type="dxa"/>
            <w:noWrap/>
            <w:vAlign w:val="center"/>
          </w:tcPr>
          <w:p w14:paraId="08AF3D1A">
            <w:pPr>
              <w:widowControl w:val="0"/>
              <w:suppressAutoHyphens/>
              <w:spacing w:after="0" w:line="360" w:lineRule="exact"/>
              <w:jc w:val="center"/>
              <w:rPr>
                <w:rFonts w:eastAsia="楷体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68" w:type="dxa"/>
            <w:noWrap/>
            <w:vAlign w:val="center"/>
          </w:tcPr>
          <w:p w14:paraId="70E1AE52">
            <w:pPr>
              <w:widowControl w:val="0"/>
              <w:suppressAutoHyphens/>
              <w:spacing w:after="0" w:line="360" w:lineRule="exact"/>
              <w:jc w:val="center"/>
              <w:rPr>
                <w:rFonts w:eastAsia="楷体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219" w:type="dxa"/>
            <w:noWrap/>
            <w:vAlign w:val="center"/>
          </w:tcPr>
          <w:p w14:paraId="6D16180C">
            <w:pPr>
              <w:widowControl w:val="0"/>
              <w:suppressAutoHyphens/>
              <w:spacing w:after="0" w:line="360" w:lineRule="exact"/>
              <w:jc w:val="center"/>
              <w:rPr>
                <w:rFonts w:eastAsia="楷体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247" w:type="dxa"/>
            <w:noWrap/>
            <w:vAlign w:val="center"/>
          </w:tcPr>
          <w:p w14:paraId="3D858579">
            <w:pPr>
              <w:widowControl w:val="0"/>
              <w:suppressAutoHyphens/>
              <w:spacing w:after="0" w:line="360" w:lineRule="exact"/>
              <w:jc w:val="center"/>
              <w:rPr>
                <w:rFonts w:eastAsia="楷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eastAsia="楷体" w:cs="Times New Roman"/>
                <w:kern w:val="2"/>
                <w:sz w:val="24"/>
                <w:szCs w:val="24"/>
                <w:lang w:eastAsia="zh-CN"/>
              </w:rPr>
              <w:t>中共党员/群众/……</w:t>
            </w:r>
          </w:p>
        </w:tc>
        <w:tc>
          <w:tcPr>
            <w:tcW w:w="1383" w:type="dxa"/>
            <w:noWrap/>
            <w:vAlign w:val="center"/>
          </w:tcPr>
          <w:p w14:paraId="117741FE">
            <w:pPr>
              <w:widowControl w:val="0"/>
              <w:suppressAutoHyphens/>
              <w:spacing w:after="0" w:line="360" w:lineRule="exact"/>
              <w:jc w:val="center"/>
              <w:rPr>
                <w:rFonts w:eastAsia="楷体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794" w:type="dxa"/>
            <w:noWrap/>
            <w:vAlign w:val="center"/>
          </w:tcPr>
          <w:p w14:paraId="45D90453">
            <w:pPr>
              <w:widowControl w:val="0"/>
              <w:suppressAutoHyphens/>
              <w:spacing w:after="0" w:line="360" w:lineRule="exact"/>
              <w:jc w:val="center"/>
              <w:rPr>
                <w:rFonts w:eastAsia="楷体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663" w:type="dxa"/>
            <w:noWrap/>
            <w:vAlign w:val="center"/>
          </w:tcPr>
          <w:p w14:paraId="540533C7">
            <w:pPr>
              <w:widowControl w:val="0"/>
              <w:suppressAutoHyphens/>
              <w:spacing w:after="0" w:line="360" w:lineRule="exact"/>
              <w:jc w:val="center"/>
              <w:rPr>
                <w:rFonts w:eastAsia="楷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eastAsia="楷体" w:cs="Times New Roman"/>
                <w:kern w:val="2"/>
                <w:sz w:val="24"/>
                <w:szCs w:val="24"/>
                <w:lang w:eastAsia="zh-CN"/>
              </w:rPr>
              <w:t>1.……</w:t>
            </w:r>
          </w:p>
          <w:p w14:paraId="70BC4E03">
            <w:pPr>
              <w:widowControl w:val="0"/>
              <w:suppressAutoHyphens/>
              <w:spacing w:after="0" w:line="360" w:lineRule="exact"/>
              <w:jc w:val="center"/>
              <w:rPr>
                <w:rFonts w:eastAsia="楷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eastAsia="楷体" w:cs="Times New Roman"/>
                <w:kern w:val="2"/>
                <w:sz w:val="24"/>
                <w:szCs w:val="24"/>
                <w:lang w:eastAsia="zh-CN"/>
              </w:rPr>
              <w:t>2.……</w:t>
            </w:r>
          </w:p>
        </w:tc>
        <w:tc>
          <w:tcPr>
            <w:tcW w:w="1631" w:type="dxa"/>
            <w:noWrap/>
            <w:vAlign w:val="center"/>
          </w:tcPr>
          <w:p w14:paraId="79CDE284">
            <w:pPr>
              <w:widowControl w:val="0"/>
              <w:suppressAutoHyphens/>
              <w:spacing w:after="0" w:line="360" w:lineRule="exact"/>
              <w:jc w:val="center"/>
              <w:rPr>
                <w:rFonts w:eastAsia="楷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eastAsia="楷体" w:cs="Times New Roman"/>
                <w:kern w:val="2"/>
                <w:sz w:val="24"/>
                <w:szCs w:val="24"/>
                <w:lang w:eastAsia="zh-CN"/>
              </w:rPr>
              <w:t>1.……</w:t>
            </w:r>
          </w:p>
          <w:p w14:paraId="4F252151">
            <w:pPr>
              <w:widowControl w:val="0"/>
              <w:suppressAutoHyphens/>
              <w:spacing w:after="0" w:line="360" w:lineRule="exact"/>
              <w:jc w:val="center"/>
              <w:rPr>
                <w:rFonts w:eastAsia="楷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eastAsia="楷体" w:cs="Times New Roman"/>
                <w:kern w:val="2"/>
                <w:sz w:val="24"/>
                <w:szCs w:val="24"/>
                <w:lang w:eastAsia="zh-CN"/>
              </w:rPr>
              <w:t>2.……</w:t>
            </w:r>
          </w:p>
        </w:tc>
        <w:tc>
          <w:tcPr>
            <w:tcW w:w="1730" w:type="dxa"/>
            <w:noWrap/>
            <w:vAlign w:val="center"/>
          </w:tcPr>
          <w:p w14:paraId="4158B928">
            <w:pPr>
              <w:widowControl w:val="0"/>
              <w:suppressAutoHyphens/>
              <w:spacing w:after="0" w:line="360" w:lineRule="exact"/>
              <w:jc w:val="center"/>
              <w:rPr>
                <w:rFonts w:eastAsia="楷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eastAsia="楷体" w:cs="Times New Roman"/>
                <w:kern w:val="2"/>
                <w:sz w:val="24"/>
                <w:szCs w:val="24"/>
                <w:lang w:eastAsia="zh-CN"/>
              </w:rPr>
              <w:t>如有，请说明组织或期刊名称及职务</w:t>
            </w:r>
          </w:p>
        </w:tc>
        <w:tc>
          <w:tcPr>
            <w:tcW w:w="1730" w:type="dxa"/>
            <w:noWrap/>
            <w:vAlign w:val="center"/>
          </w:tcPr>
          <w:p w14:paraId="08F07186">
            <w:pPr>
              <w:widowControl w:val="0"/>
              <w:suppressAutoHyphens/>
              <w:spacing w:after="0" w:line="360" w:lineRule="exact"/>
              <w:jc w:val="center"/>
              <w:rPr>
                <w:rFonts w:eastAsia="楷体" w:cs="Times New Roman"/>
                <w:kern w:val="2"/>
                <w:sz w:val="24"/>
                <w:szCs w:val="24"/>
                <w:lang w:eastAsia="zh-CN"/>
              </w:rPr>
            </w:pPr>
          </w:p>
        </w:tc>
      </w:tr>
      <w:tr w14:paraId="5069D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769" w:type="dxa"/>
            <w:noWrap/>
          </w:tcPr>
          <w:p w14:paraId="15493BF8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exact"/>
              <w:ind w:firstLine="0"/>
              <w:jc w:val="center"/>
              <w:rPr>
                <w:rFonts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127" w:type="dxa"/>
            <w:noWrap/>
          </w:tcPr>
          <w:p w14:paraId="6D79985B">
            <w:pPr>
              <w:widowControl w:val="0"/>
              <w:suppressAutoHyphens/>
              <w:spacing w:after="0" w:line="360" w:lineRule="exact"/>
              <w:jc w:val="center"/>
              <w:rPr>
                <w:rFonts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68" w:type="dxa"/>
            <w:noWrap/>
          </w:tcPr>
          <w:p w14:paraId="07558469">
            <w:pPr>
              <w:widowControl w:val="0"/>
              <w:suppressAutoHyphens/>
              <w:spacing w:after="0" w:line="360" w:lineRule="exact"/>
              <w:jc w:val="center"/>
              <w:rPr>
                <w:rFonts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219" w:type="dxa"/>
            <w:noWrap/>
          </w:tcPr>
          <w:p w14:paraId="71AFCCA9">
            <w:pPr>
              <w:widowControl w:val="0"/>
              <w:suppressAutoHyphens/>
              <w:spacing w:after="0" w:line="360" w:lineRule="exact"/>
              <w:jc w:val="center"/>
              <w:rPr>
                <w:rFonts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247" w:type="dxa"/>
            <w:noWrap/>
          </w:tcPr>
          <w:p w14:paraId="760829D7">
            <w:pPr>
              <w:widowControl w:val="0"/>
              <w:suppressAutoHyphens/>
              <w:spacing w:after="0" w:line="360" w:lineRule="exact"/>
              <w:jc w:val="center"/>
              <w:rPr>
                <w:rFonts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383" w:type="dxa"/>
            <w:noWrap/>
          </w:tcPr>
          <w:p w14:paraId="38F19E5A">
            <w:pPr>
              <w:widowControl w:val="0"/>
              <w:suppressAutoHyphens/>
              <w:spacing w:after="0" w:line="360" w:lineRule="exact"/>
              <w:jc w:val="center"/>
              <w:rPr>
                <w:rFonts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794" w:type="dxa"/>
            <w:noWrap/>
          </w:tcPr>
          <w:p w14:paraId="0DD870FE">
            <w:pPr>
              <w:widowControl w:val="0"/>
              <w:suppressAutoHyphens/>
              <w:spacing w:after="0" w:line="360" w:lineRule="exact"/>
              <w:jc w:val="center"/>
              <w:rPr>
                <w:rFonts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663" w:type="dxa"/>
            <w:noWrap/>
          </w:tcPr>
          <w:p w14:paraId="7ACE1FF6">
            <w:pPr>
              <w:widowControl w:val="0"/>
              <w:suppressAutoHyphens/>
              <w:spacing w:after="0" w:line="360" w:lineRule="exact"/>
              <w:jc w:val="center"/>
              <w:rPr>
                <w:rFonts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631" w:type="dxa"/>
            <w:noWrap/>
          </w:tcPr>
          <w:p w14:paraId="76AB772C">
            <w:pPr>
              <w:widowControl w:val="0"/>
              <w:suppressAutoHyphens/>
              <w:spacing w:after="0" w:line="360" w:lineRule="exact"/>
              <w:jc w:val="center"/>
              <w:rPr>
                <w:rFonts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730" w:type="dxa"/>
            <w:noWrap/>
          </w:tcPr>
          <w:p w14:paraId="5F83FE57">
            <w:pPr>
              <w:widowControl w:val="0"/>
              <w:suppressAutoHyphens/>
              <w:spacing w:after="0" w:line="360" w:lineRule="exact"/>
              <w:jc w:val="center"/>
              <w:rPr>
                <w:rFonts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730" w:type="dxa"/>
            <w:noWrap/>
          </w:tcPr>
          <w:p w14:paraId="424F81DC">
            <w:pPr>
              <w:widowControl w:val="0"/>
              <w:suppressAutoHyphens/>
              <w:spacing w:after="0" w:line="360" w:lineRule="exact"/>
              <w:jc w:val="center"/>
              <w:rPr>
                <w:rFonts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</w:tr>
      <w:tr w14:paraId="0AAB6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769" w:type="dxa"/>
            <w:noWrap/>
          </w:tcPr>
          <w:p w14:paraId="33567E81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exact"/>
              <w:ind w:firstLine="0"/>
              <w:jc w:val="center"/>
              <w:rPr>
                <w:rFonts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127" w:type="dxa"/>
            <w:noWrap/>
          </w:tcPr>
          <w:p w14:paraId="520599A4">
            <w:pPr>
              <w:widowControl w:val="0"/>
              <w:suppressAutoHyphens/>
              <w:spacing w:after="0" w:line="360" w:lineRule="exact"/>
              <w:jc w:val="center"/>
              <w:rPr>
                <w:rFonts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68" w:type="dxa"/>
            <w:noWrap/>
          </w:tcPr>
          <w:p w14:paraId="368C6A6B">
            <w:pPr>
              <w:widowControl w:val="0"/>
              <w:suppressAutoHyphens/>
              <w:spacing w:after="0" w:line="360" w:lineRule="exact"/>
              <w:jc w:val="center"/>
              <w:rPr>
                <w:rFonts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219" w:type="dxa"/>
            <w:noWrap/>
          </w:tcPr>
          <w:p w14:paraId="12BA05AD">
            <w:pPr>
              <w:widowControl w:val="0"/>
              <w:suppressAutoHyphens/>
              <w:spacing w:after="0" w:line="360" w:lineRule="exact"/>
              <w:jc w:val="center"/>
              <w:rPr>
                <w:rFonts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247" w:type="dxa"/>
            <w:noWrap/>
          </w:tcPr>
          <w:p w14:paraId="1B80568C">
            <w:pPr>
              <w:widowControl w:val="0"/>
              <w:suppressAutoHyphens/>
              <w:spacing w:after="0" w:line="360" w:lineRule="exact"/>
              <w:jc w:val="center"/>
              <w:rPr>
                <w:rFonts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383" w:type="dxa"/>
            <w:noWrap/>
          </w:tcPr>
          <w:p w14:paraId="059DDD1C">
            <w:pPr>
              <w:widowControl w:val="0"/>
              <w:suppressAutoHyphens/>
              <w:spacing w:after="0" w:line="360" w:lineRule="exact"/>
              <w:jc w:val="center"/>
              <w:rPr>
                <w:rFonts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794" w:type="dxa"/>
            <w:noWrap/>
          </w:tcPr>
          <w:p w14:paraId="3415C4EA">
            <w:pPr>
              <w:widowControl w:val="0"/>
              <w:suppressAutoHyphens/>
              <w:spacing w:after="0" w:line="360" w:lineRule="exact"/>
              <w:jc w:val="center"/>
              <w:rPr>
                <w:rFonts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663" w:type="dxa"/>
            <w:noWrap/>
          </w:tcPr>
          <w:p w14:paraId="0CC12954">
            <w:pPr>
              <w:widowControl w:val="0"/>
              <w:suppressAutoHyphens/>
              <w:spacing w:after="0" w:line="360" w:lineRule="exact"/>
              <w:jc w:val="center"/>
              <w:rPr>
                <w:rFonts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631" w:type="dxa"/>
            <w:noWrap/>
          </w:tcPr>
          <w:p w14:paraId="3748589F">
            <w:pPr>
              <w:widowControl w:val="0"/>
              <w:suppressAutoHyphens/>
              <w:spacing w:after="0" w:line="360" w:lineRule="exact"/>
              <w:jc w:val="center"/>
              <w:rPr>
                <w:rFonts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730" w:type="dxa"/>
            <w:noWrap/>
          </w:tcPr>
          <w:p w14:paraId="4B15AE0A">
            <w:pPr>
              <w:widowControl w:val="0"/>
              <w:suppressAutoHyphens/>
              <w:spacing w:after="0" w:line="360" w:lineRule="exact"/>
              <w:jc w:val="center"/>
              <w:rPr>
                <w:rFonts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730" w:type="dxa"/>
            <w:noWrap/>
          </w:tcPr>
          <w:p w14:paraId="130C9CC0">
            <w:pPr>
              <w:widowControl w:val="0"/>
              <w:suppressAutoHyphens/>
              <w:spacing w:after="0" w:line="360" w:lineRule="exact"/>
              <w:jc w:val="center"/>
              <w:rPr>
                <w:rFonts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</w:tr>
      <w:tr w14:paraId="09392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769" w:type="dxa"/>
            <w:noWrap/>
          </w:tcPr>
          <w:p w14:paraId="0450D40A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exact"/>
              <w:ind w:firstLine="0"/>
              <w:jc w:val="center"/>
              <w:rPr>
                <w:rFonts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127" w:type="dxa"/>
            <w:noWrap/>
          </w:tcPr>
          <w:p w14:paraId="2712E23E">
            <w:pPr>
              <w:widowControl w:val="0"/>
              <w:suppressAutoHyphens/>
              <w:spacing w:after="0" w:line="360" w:lineRule="exact"/>
              <w:jc w:val="center"/>
              <w:rPr>
                <w:rFonts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68" w:type="dxa"/>
            <w:noWrap/>
          </w:tcPr>
          <w:p w14:paraId="1464C55E">
            <w:pPr>
              <w:widowControl w:val="0"/>
              <w:suppressAutoHyphens/>
              <w:spacing w:after="0" w:line="360" w:lineRule="exact"/>
              <w:jc w:val="center"/>
              <w:rPr>
                <w:rFonts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219" w:type="dxa"/>
            <w:noWrap/>
          </w:tcPr>
          <w:p w14:paraId="1E4BC400">
            <w:pPr>
              <w:widowControl w:val="0"/>
              <w:suppressAutoHyphens/>
              <w:spacing w:after="0" w:line="360" w:lineRule="exact"/>
              <w:jc w:val="center"/>
              <w:rPr>
                <w:rFonts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247" w:type="dxa"/>
            <w:noWrap/>
          </w:tcPr>
          <w:p w14:paraId="64DEFC7D">
            <w:pPr>
              <w:widowControl w:val="0"/>
              <w:suppressAutoHyphens/>
              <w:spacing w:after="0" w:line="360" w:lineRule="exact"/>
              <w:jc w:val="center"/>
              <w:rPr>
                <w:rFonts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383" w:type="dxa"/>
            <w:noWrap/>
          </w:tcPr>
          <w:p w14:paraId="069404FF">
            <w:pPr>
              <w:widowControl w:val="0"/>
              <w:suppressAutoHyphens/>
              <w:spacing w:after="0" w:line="360" w:lineRule="exact"/>
              <w:jc w:val="center"/>
              <w:rPr>
                <w:rFonts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794" w:type="dxa"/>
            <w:noWrap/>
          </w:tcPr>
          <w:p w14:paraId="32055B13">
            <w:pPr>
              <w:widowControl w:val="0"/>
              <w:suppressAutoHyphens/>
              <w:spacing w:after="0" w:line="360" w:lineRule="exact"/>
              <w:jc w:val="center"/>
              <w:rPr>
                <w:rFonts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663" w:type="dxa"/>
            <w:noWrap/>
          </w:tcPr>
          <w:p w14:paraId="10AF2946">
            <w:pPr>
              <w:widowControl w:val="0"/>
              <w:suppressAutoHyphens/>
              <w:spacing w:after="0" w:line="360" w:lineRule="exact"/>
              <w:jc w:val="center"/>
              <w:rPr>
                <w:rFonts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631" w:type="dxa"/>
            <w:noWrap/>
          </w:tcPr>
          <w:p w14:paraId="3CBC6FF2">
            <w:pPr>
              <w:widowControl w:val="0"/>
              <w:suppressAutoHyphens/>
              <w:spacing w:after="0" w:line="360" w:lineRule="exact"/>
              <w:jc w:val="center"/>
              <w:rPr>
                <w:rFonts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730" w:type="dxa"/>
            <w:noWrap/>
          </w:tcPr>
          <w:p w14:paraId="11EAFB8C">
            <w:pPr>
              <w:widowControl w:val="0"/>
              <w:suppressAutoHyphens/>
              <w:spacing w:after="0" w:line="360" w:lineRule="exact"/>
              <w:jc w:val="center"/>
              <w:rPr>
                <w:rFonts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730" w:type="dxa"/>
            <w:noWrap/>
          </w:tcPr>
          <w:p w14:paraId="01FF0AAF">
            <w:pPr>
              <w:widowControl w:val="0"/>
              <w:suppressAutoHyphens/>
              <w:spacing w:after="0" w:line="360" w:lineRule="exact"/>
              <w:jc w:val="center"/>
              <w:rPr>
                <w:rFonts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</w:tr>
      <w:tr w14:paraId="5F691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769" w:type="dxa"/>
            <w:noWrap/>
          </w:tcPr>
          <w:p w14:paraId="7EFD4FCA">
            <w:pPr>
              <w:widowControl w:val="0"/>
              <w:numPr>
                <w:ilvl w:val="0"/>
                <w:numId w:val="1"/>
              </w:numPr>
              <w:suppressAutoHyphens/>
              <w:spacing w:after="0" w:line="360" w:lineRule="exact"/>
              <w:ind w:firstLine="0"/>
              <w:jc w:val="center"/>
              <w:rPr>
                <w:rFonts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127" w:type="dxa"/>
            <w:noWrap/>
          </w:tcPr>
          <w:p w14:paraId="0D586220">
            <w:pPr>
              <w:widowControl w:val="0"/>
              <w:suppressAutoHyphens/>
              <w:spacing w:after="0" w:line="360" w:lineRule="exact"/>
              <w:jc w:val="center"/>
              <w:rPr>
                <w:rFonts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68" w:type="dxa"/>
            <w:noWrap/>
          </w:tcPr>
          <w:p w14:paraId="2527DCED">
            <w:pPr>
              <w:widowControl w:val="0"/>
              <w:suppressAutoHyphens/>
              <w:spacing w:after="0" w:line="360" w:lineRule="exact"/>
              <w:jc w:val="center"/>
              <w:rPr>
                <w:rFonts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219" w:type="dxa"/>
            <w:noWrap/>
          </w:tcPr>
          <w:p w14:paraId="57FE6D9E">
            <w:pPr>
              <w:widowControl w:val="0"/>
              <w:suppressAutoHyphens/>
              <w:spacing w:after="0" w:line="360" w:lineRule="exact"/>
              <w:jc w:val="center"/>
              <w:rPr>
                <w:rFonts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247" w:type="dxa"/>
            <w:noWrap/>
          </w:tcPr>
          <w:p w14:paraId="245FE1FC">
            <w:pPr>
              <w:widowControl w:val="0"/>
              <w:suppressAutoHyphens/>
              <w:spacing w:after="0" w:line="360" w:lineRule="exact"/>
              <w:jc w:val="center"/>
              <w:rPr>
                <w:rFonts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383" w:type="dxa"/>
            <w:noWrap/>
          </w:tcPr>
          <w:p w14:paraId="16453FE5">
            <w:pPr>
              <w:widowControl w:val="0"/>
              <w:suppressAutoHyphens/>
              <w:spacing w:after="0" w:line="360" w:lineRule="exact"/>
              <w:jc w:val="center"/>
              <w:rPr>
                <w:rFonts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794" w:type="dxa"/>
            <w:noWrap/>
          </w:tcPr>
          <w:p w14:paraId="72001836">
            <w:pPr>
              <w:widowControl w:val="0"/>
              <w:suppressAutoHyphens/>
              <w:spacing w:after="0" w:line="360" w:lineRule="exact"/>
              <w:jc w:val="center"/>
              <w:rPr>
                <w:rFonts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663" w:type="dxa"/>
            <w:noWrap/>
          </w:tcPr>
          <w:p w14:paraId="18516665">
            <w:pPr>
              <w:widowControl w:val="0"/>
              <w:suppressAutoHyphens/>
              <w:spacing w:after="0" w:line="360" w:lineRule="exact"/>
              <w:jc w:val="center"/>
              <w:rPr>
                <w:rFonts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631" w:type="dxa"/>
            <w:noWrap/>
          </w:tcPr>
          <w:p w14:paraId="25A7DD2F">
            <w:pPr>
              <w:widowControl w:val="0"/>
              <w:suppressAutoHyphens/>
              <w:spacing w:after="0" w:line="360" w:lineRule="exact"/>
              <w:jc w:val="center"/>
              <w:rPr>
                <w:rFonts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730" w:type="dxa"/>
            <w:noWrap/>
          </w:tcPr>
          <w:p w14:paraId="33098B3D">
            <w:pPr>
              <w:widowControl w:val="0"/>
              <w:suppressAutoHyphens/>
              <w:spacing w:after="0" w:line="360" w:lineRule="exact"/>
              <w:jc w:val="center"/>
              <w:rPr>
                <w:rFonts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730" w:type="dxa"/>
            <w:noWrap/>
          </w:tcPr>
          <w:p w14:paraId="704F166D">
            <w:pPr>
              <w:widowControl w:val="0"/>
              <w:suppressAutoHyphens/>
              <w:spacing w:after="0" w:line="360" w:lineRule="exact"/>
              <w:jc w:val="center"/>
              <w:rPr>
                <w:rFonts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</w:tr>
    </w:tbl>
    <w:p w14:paraId="1CF23F3A">
      <w:pPr>
        <w:widowControl w:val="0"/>
        <w:spacing w:after="120" w:line="360" w:lineRule="auto"/>
        <w:jc w:val="both"/>
        <w:rPr>
          <w:rFonts w:ascii="仿宋_GB2312" w:hAnsi="仿宋" w:eastAsia="仿宋_GB2312"/>
          <w:sz w:val="32"/>
          <w:szCs w:val="32"/>
          <w:lang w:eastAsia="zh-CN"/>
        </w:rPr>
      </w:pPr>
    </w:p>
    <w:sectPr>
      <w:pgSz w:w="16838" w:h="11906" w:orient="landscape"/>
      <w:pgMar w:top="1797" w:right="1440" w:bottom="1797" w:left="1440" w:header="851" w:footer="992" w:gutter="0"/>
      <w:cols w:space="720" w:num="1"/>
      <w:docGrid w:type="linesAndChar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Noto Sans S Chinese DemiLight">
    <w:altName w:val="宋体"/>
    <w:panose1 w:val="00000000000000000000"/>
    <w:charset w:val="86"/>
    <w:family w:val="swiss"/>
    <w:pitch w:val="default"/>
    <w:sig w:usb0="00000000" w:usb1="00000000" w:usb2="00000016" w:usb3="00000000" w:csb0="00060107" w:csb1="00000000"/>
  </w:font>
  <w:font w:name="Noto Sans S Chinese Black">
    <w:altName w:val="宋体"/>
    <w:panose1 w:val="00000000000000000000"/>
    <w:charset w:val="86"/>
    <w:family w:val="swiss"/>
    <w:pitch w:val="default"/>
    <w:sig w:usb0="00000000" w:usb1="00000000" w:usb2="00000016" w:usb3="00000000" w:csb0="00060107" w:csb1="00000000"/>
  </w:font>
  <w:font w:name="Noto Sans S Chinese Bold">
    <w:altName w:val="宋体"/>
    <w:panose1 w:val="00000000000000000000"/>
    <w:charset w:val="86"/>
    <w:family w:val="swiss"/>
    <w:pitch w:val="default"/>
    <w:sig w:usb0="00000000" w:usb1="00000000" w:usb2="00000016" w:usb3="00000000" w:csb0="00060107" w:csb1="00000000"/>
  </w:font>
  <w:font w:name="Noto Sans S Chinese Regular">
    <w:altName w:val="宋体"/>
    <w:panose1 w:val="00000000000000000000"/>
    <w:charset w:val="86"/>
    <w:family w:val="swiss"/>
    <w:pitch w:val="default"/>
    <w:sig w:usb0="00000000" w:usb1="00000000" w:usb2="00000016" w:usb3="00000000" w:csb0="00060107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Noto Sans S Chinese Medium">
    <w:altName w:val="宋体"/>
    <w:panose1 w:val="00000000000000000000"/>
    <w:charset w:val="86"/>
    <w:family w:val="swiss"/>
    <w:pitch w:val="default"/>
    <w:sig w:usb0="00000000" w:usb1="00000000" w:usb2="00000016" w:usb3="00000000" w:csb0="00060107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Songti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2D39B0"/>
    <w:multiLevelType w:val="singleLevel"/>
    <w:tmpl w:val="DF2D39B0"/>
    <w:lvl w:ilvl="0" w:tentative="0">
      <w:start w:val="1"/>
      <w:numFmt w:val="decimal"/>
      <w:suff w:val="nothing"/>
      <w:lvlText w:val="%1"/>
      <w:lvlJc w:val="left"/>
      <w:pPr>
        <w:ind w:left="0" w:firstLine="40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A2003"/>
    <w:rsid w:val="000176AB"/>
    <w:rsid w:val="00065C06"/>
    <w:rsid w:val="00091CCD"/>
    <w:rsid w:val="000A2092"/>
    <w:rsid w:val="000A4F1C"/>
    <w:rsid w:val="000D3C44"/>
    <w:rsid w:val="000E1100"/>
    <w:rsid w:val="000F6F21"/>
    <w:rsid w:val="001041F5"/>
    <w:rsid w:val="0010727D"/>
    <w:rsid w:val="001543D0"/>
    <w:rsid w:val="00161477"/>
    <w:rsid w:val="00175D52"/>
    <w:rsid w:val="001765BA"/>
    <w:rsid w:val="001815FA"/>
    <w:rsid w:val="00190218"/>
    <w:rsid w:val="001A4D5D"/>
    <w:rsid w:val="001D7816"/>
    <w:rsid w:val="001E6112"/>
    <w:rsid w:val="00206DBA"/>
    <w:rsid w:val="00207FED"/>
    <w:rsid w:val="00264415"/>
    <w:rsid w:val="00297316"/>
    <w:rsid w:val="002A3F9E"/>
    <w:rsid w:val="002B3571"/>
    <w:rsid w:val="002B3A33"/>
    <w:rsid w:val="002B7D7D"/>
    <w:rsid w:val="002E09F5"/>
    <w:rsid w:val="002E34EB"/>
    <w:rsid w:val="002F79B7"/>
    <w:rsid w:val="00300EDC"/>
    <w:rsid w:val="00303838"/>
    <w:rsid w:val="00307933"/>
    <w:rsid w:val="003518DF"/>
    <w:rsid w:val="00363D25"/>
    <w:rsid w:val="00375CA4"/>
    <w:rsid w:val="003764EA"/>
    <w:rsid w:val="003A2CCA"/>
    <w:rsid w:val="003B17EC"/>
    <w:rsid w:val="003B527D"/>
    <w:rsid w:val="003C6385"/>
    <w:rsid w:val="003E5399"/>
    <w:rsid w:val="003F26A9"/>
    <w:rsid w:val="003F664F"/>
    <w:rsid w:val="0045352D"/>
    <w:rsid w:val="00455487"/>
    <w:rsid w:val="00457AC6"/>
    <w:rsid w:val="0046557A"/>
    <w:rsid w:val="00470894"/>
    <w:rsid w:val="004D4065"/>
    <w:rsid w:val="004F5363"/>
    <w:rsid w:val="00512603"/>
    <w:rsid w:val="00515689"/>
    <w:rsid w:val="00521D5A"/>
    <w:rsid w:val="00522E58"/>
    <w:rsid w:val="005257EF"/>
    <w:rsid w:val="00537E3F"/>
    <w:rsid w:val="00541EEF"/>
    <w:rsid w:val="00556A79"/>
    <w:rsid w:val="005674EC"/>
    <w:rsid w:val="00577E94"/>
    <w:rsid w:val="005B4C07"/>
    <w:rsid w:val="005B5FD9"/>
    <w:rsid w:val="005C0EFA"/>
    <w:rsid w:val="005C6671"/>
    <w:rsid w:val="005D53FD"/>
    <w:rsid w:val="0060305E"/>
    <w:rsid w:val="00641B40"/>
    <w:rsid w:val="00666435"/>
    <w:rsid w:val="006802EE"/>
    <w:rsid w:val="0068404F"/>
    <w:rsid w:val="006947A5"/>
    <w:rsid w:val="006A5C95"/>
    <w:rsid w:val="006B3F30"/>
    <w:rsid w:val="006C56A6"/>
    <w:rsid w:val="006F1086"/>
    <w:rsid w:val="006F6946"/>
    <w:rsid w:val="006F78E9"/>
    <w:rsid w:val="007017CD"/>
    <w:rsid w:val="0070397C"/>
    <w:rsid w:val="00716D4A"/>
    <w:rsid w:val="007258BD"/>
    <w:rsid w:val="007271E0"/>
    <w:rsid w:val="0072772F"/>
    <w:rsid w:val="0075149E"/>
    <w:rsid w:val="007837AF"/>
    <w:rsid w:val="007942EC"/>
    <w:rsid w:val="007A2003"/>
    <w:rsid w:val="007B02E4"/>
    <w:rsid w:val="007D11B2"/>
    <w:rsid w:val="007E29CF"/>
    <w:rsid w:val="007E56BB"/>
    <w:rsid w:val="00805499"/>
    <w:rsid w:val="0080758E"/>
    <w:rsid w:val="00821983"/>
    <w:rsid w:val="008223C1"/>
    <w:rsid w:val="00826852"/>
    <w:rsid w:val="00842222"/>
    <w:rsid w:val="0085617F"/>
    <w:rsid w:val="0085750D"/>
    <w:rsid w:val="00872FC7"/>
    <w:rsid w:val="00873D1F"/>
    <w:rsid w:val="00874AC2"/>
    <w:rsid w:val="00882F93"/>
    <w:rsid w:val="00887CE4"/>
    <w:rsid w:val="00891DEC"/>
    <w:rsid w:val="008948E1"/>
    <w:rsid w:val="008A0BBE"/>
    <w:rsid w:val="008A144F"/>
    <w:rsid w:val="008A3D55"/>
    <w:rsid w:val="008C26A2"/>
    <w:rsid w:val="008F0114"/>
    <w:rsid w:val="00900B5E"/>
    <w:rsid w:val="0091767D"/>
    <w:rsid w:val="009278E6"/>
    <w:rsid w:val="00962ECC"/>
    <w:rsid w:val="009709BE"/>
    <w:rsid w:val="009758F6"/>
    <w:rsid w:val="009B4FFA"/>
    <w:rsid w:val="009C2AA8"/>
    <w:rsid w:val="009C7CFA"/>
    <w:rsid w:val="009D41B3"/>
    <w:rsid w:val="009E3D9D"/>
    <w:rsid w:val="009F0CF5"/>
    <w:rsid w:val="009F1AD5"/>
    <w:rsid w:val="009F501A"/>
    <w:rsid w:val="00A16CFF"/>
    <w:rsid w:val="00A17C62"/>
    <w:rsid w:val="00A4309C"/>
    <w:rsid w:val="00A602F6"/>
    <w:rsid w:val="00A670F7"/>
    <w:rsid w:val="00A7075F"/>
    <w:rsid w:val="00A777BE"/>
    <w:rsid w:val="00A77E87"/>
    <w:rsid w:val="00AA7736"/>
    <w:rsid w:val="00AB3C8A"/>
    <w:rsid w:val="00AD36CF"/>
    <w:rsid w:val="00AE0F58"/>
    <w:rsid w:val="00AE331B"/>
    <w:rsid w:val="00AF2AB0"/>
    <w:rsid w:val="00B00F92"/>
    <w:rsid w:val="00B062C9"/>
    <w:rsid w:val="00B10008"/>
    <w:rsid w:val="00B116C4"/>
    <w:rsid w:val="00B13030"/>
    <w:rsid w:val="00B673E5"/>
    <w:rsid w:val="00B85E30"/>
    <w:rsid w:val="00BA2048"/>
    <w:rsid w:val="00BA7234"/>
    <w:rsid w:val="00BB62DE"/>
    <w:rsid w:val="00BD2A6D"/>
    <w:rsid w:val="00BE0DA2"/>
    <w:rsid w:val="00BE6995"/>
    <w:rsid w:val="00BF1B05"/>
    <w:rsid w:val="00C1092B"/>
    <w:rsid w:val="00C321C9"/>
    <w:rsid w:val="00C5342F"/>
    <w:rsid w:val="00C6561B"/>
    <w:rsid w:val="00C70ABB"/>
    <w:rsid w:val="00C82853"/>
    <w:rsid w:val="00CF7355"/>
    <w:rsid w:val="00D03487"/>
    <w:rsid w:val="00D10FE2"/>
    <w:rsid w:val="00D11470"/>
    <w:rsid w:val="00D21F4B"/>
    <w:rsid w:val="00D31C09"/>
    <w:rsid w:val="00D521E7"/>
    <w:rsid w:val="00D66390"/>
    <w:rsid w:val="00D746CA"/>
    <w:rsid w:val="00D81005"/>
    <w:rsid w:val="00DB037F"/>
    <w:rsid w:val="00DB6429"/>
    <w:rsid w:val="00DD14E6"/>
    <w:rsid w:val="00DE040B"/>
    <w:rsid w:val="00DF1EF6"/>
    <w:rsid w:val="00E15C0B"/>
    <w:rsid w:val="00E331C9"/>
    <w:rsid w:val="00E4373B"/>
    <w:rsid w:val="00E83CB8"/>
    <w:rsid w:val="00E92CB9"/>
    <w:rsid w:val="00EA2A3E"/>
    <w:rsid w:val="00EB7FCD"/>
    <w:rsid w:val="00EC13B0"/>
    <w:rsid w:val="00EC4D90"/>
    <w:rsid w:val="00ED6363"/>
    <w:rsid w:val="00ED7CA7"/>
    <w:rsid w:val="00EE1AA2"/>
    <w:rsid w:val="00EE278C"/>
    <w:rsid w:val="00EF5F51"/>
    <w:rsid w:val="00F00E3C"/>
    <w:rsid w:val="00F228D6"/>
    <w:rsid w:val="00F26CB6"/>
    <w:rsid w:val="00F45323"/>
    <w:rsid w:val="00F9141C"/>
    <w:rsid w:val="00F91D58"/>
    <w:rsid w:val="00F94F8F"/>
    <w:rsid w:val="00F954D1"/>
    <w:rsid w:val="00FA4B39"/>
    <w:rsid w:val="00FC6EF3"/>
    <w:rsid w:val="00FE06FE"/>
    <w:rsid w:val="00FE29DF"/>
    <w:rsid w:val="00FE2B1E"/>
    <w:rsid w:val="00FE5D4B"/>
    <w:rsid w:val="00FE6EA3"/>
    <w:rsid w:val="00FE78E5"/>
    <w:rsid w:val="00FF002A"/>
    <w:rsid w:val="0BA26719"/>
    <w:rsid w:val="1039496B"/>
    <w:rsid w:val="138D484D"/>
    <w:rsid w:val="176B4888"/>
    <w:rsid w:val="28FD0B8F"/>
    <w:rsid w:val="316C3F78"/>
    <w:rsid w:val="35365408"/>
    <w:rsid w:val="3580360E"/>
    <w:rsid w:val="508D7BB9"/>
    <w:rsid w:val="57B57390"/>
    <w:rsid w:val="5FD3D8EE"/>
    <w:rsid w:val="73F72178"/>
    <w:rsid w:val="780B288E"/>
    <w:rsid w:val="7DFD302D"/>
    <w:rsid w:val="FFFD3F6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qFormat="1" w:uiPriority="99" w:semiHidden="0" w:name="Closing"/>
    <w:lsdException w:uiPriority="99" w:name="Signature"/>
    <w:lsdException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仿宋" w:cstheme="minorBidi"/>
      <w:sz w:val="28"/>
      <w:szCs w:val="22"/>
      <w:lang w:val="en-US" w:eastAsia="en-US" w:bidi="ar-SA"/>
    </w:rPr>
  </w:style>
  <w:style w:type="paragraph" w:styleId="2">
    <w:name w:val="heading 1"/>
    <w:basedOn w:val="1"/>
    <w:next w:val="1"/>
    <w:link w:val="51"/>
    <w:qFormat/>
    <w:uiPriority w:val="99"/>
    <w:pPr>
      <w:widowControl w:val="0"/>
      <w:spacing w:before="100" w:beforeAutospacing="1" w:after="100" w:afterAutospacing="1" w:line="240" w:lineRule="auto"/>
      <w:outlineLvl w:val="0"/>
    </w:pPr>
    <w:rPr>
      <w:rFonts w:ascii="宋体" w:hAnsi="宋体" w:eastAsia="宋体" w:cs="宋体"/>
      <w:b/>
      <w:bCs/>
      <w:kern w:val="44"/>
      <w:sz w:val="48"/>
      <w:szCs w:val="48"/>
      <w:lang w:eastAsia="zh-CN"/>
    </w:rPr>
  </w:style>
  <w:style w:type="paragraph" w:styleId="3">
    <w:name w:val="heading 2"/>
    <w:basedOn w:val="1"/>
    <w:next w:val="1"/>
    <w:link w:val="55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5">
    <w:name w:val="Default Paragraph Font"/>
    <w:semiHidden/>
    <w:unhideWhenUsed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1"/>
    <w:unhideWhenUsed/>
    <w:qFormat/>
    <w:uiPriority w:val="0"/>
  </w:style>
  <w:style w:type="paragraph" w:styleId="5">
    <w:name w:val="Salutation"/>
    <w:basedOn w:val="1"/>
    <w:next w:val="1"/>
    <w:link w:val="39"/>
    <w:unhideWhenUsed/>
    <w:qFormat/>
    <w:uiPriority w:val="99"/>
    <w:rPr>
      <w:rFonts w:ascii="Noto Sans S Chinese DemiLight" w:eastAsia="Noto Sans S Chinese DemiLight"/>
      <w:lang w:eastAsia="zh-CN"/>
    </w:rPr>
  </w:style>
  <w:style w:type="paragraph" w:styleId="6">
    <w:name w:val="Closing"/>
    <w:basedOn w:val="1"/>
    <w:link w:val="40"/>
    <w:unhideWhenUsed/>
    <w:qFormat/>
    <w:uiPriority w:val="99"/>
    <w:pPr>
      <w:ind w:left="100" w:leftChars="2100"/>
    </w:pPr>
    <w:rPr>
      <w:rFonts w:ascii="Noto Sans S Chinese DemiLight" w:eastAsia="Noto Sans S Chinese DemiLight"/>
      <w:lang w:eastAsia="zh-CN"/>
    </w:rPr>
  </w:style>
  <w:style w:type="paragraph" w:styleId="7">
    <w:name w:val="Body Text"/>
    <w:basedOn w:val="1"/>
    <w:link w:val="49"/>
    <w:semiHidden/>
    <w:qFormat/>
    <w:uiPriority w:val="0"/>
    <w:pPr>
      <w:kinsoku w:val="0"/>
      <w:autoSpaceDE w:val="0"/>
      <w:autoSpaceDN w:val="0"/>
      <w:adjustRightInd w:val="0"/>
      <w:snapToGrid w:val="0"/>
      <w:spacing w:after="0" w:line="240" w:lineRule="auto"/>
      <w:textAlignment w:val="baseline"/>
    </w:pPr>
    <w:rPr>
      <w:rFonts w:ascii="宋体" w:hAnsi="宋体" w:eastAsia="宋体" w:cs="宋体"/>
      <w:snapToGrid w:val="0"/>
      <w:color w:val="000000"/>
      <w:sz w:val="45"/>
      <w:szCs w:val="45"/>
    </w:rPr>
  </w:style>
  <w:style w:type="paragraph" w:styleId="8">
    <w:name w:val="footer"/>
    <w:basedOn w:val="1"/>
    <w:link w:val="2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9">
    <w:name w:val="header"/>
    <w:basedOn w:val="1"/>
    <w:link w:val="2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0">
    <w:name w:val="HTML Preformatted"/>
    <w:basedOn w:val="1"/>
    <w:link w:val="57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宋体" w:hAnsi="宋体" w:eastAsia="宋体" w:cs="宋体"/>
      <w:sz w:val="24"/>
      <w:szCs w:val="24"/>
      <w:lang w:eastAsia="zh-CN"/>
    </w:rPr>
  </w:style>
  <w:style w:type="paragraph" w:styleId="11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宋体" w:hAnsi="宋体" w:eastAsia="宋体" w:cs="宋体"/>
      <w:sz w:val="24"/>
      <w:szCs w:val="24"/>
      <w:lang w:eastAsia="zh-CN"/>
    </w:rPr>
  </w:style>
  <w:style w:type="paragraph" w:styleId="12">
    <w:name w:val="annotation subject"/>
    <w:basedOn w:val="4"/>
    <w:next w:val="4"/>
    <w:link w:val="22"/>
    <w:semiHidden/>
    <w:unhideWhenUsed/>
    <w:qFormat/>
    <w:uiPriority w:val="99"/>
    <w:rPr>
      <w:b/>
      <w:bCs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basedOn w:val="15"/>
    <w:qFormat/>
    <w:uiPriority w:val="22"/>
    <w:rPr>
      <w:b/>
      <w:bCs/>
    </w:rPr>
  </w:style>
  <w:style w:type="character" w:styleId="17">
    <w:name w:val="Hyperlink"/>
    <w:basedOn w:val="15"/>
    <w:unhideWhenUsed/>
    <w:qFormat/>
    <w:uiPriority w:val="99"/>
    <w:rPr>
      <w:color w:val="0000FF"/>
      <w:u w:val="single"/>
    </w:rPr>
  </w:style>
  <w:style w:type="character" w:styleId="18">
    <w:name w:val="HTML Code"/>
    <w:basedOn w:val="15"/>
    <w:semiHidden/>
    <w:unhideWhenUsed/>
    <w:qFormat/>
    <w:uiPriority w:val="99"/>
    <w:rPr>
      <w:rFonts w:ascii="宋体" w:hAnsi="宋体" w:eastAsia="宋体" w:cs="宋体"/>
      <w:sz w:val="24"/>
      <w:szCs w:val="24"/>
    </w:rPr>
  </w:style>
  <w:style w:type="character" w:styleId="19">
    <w:name w:val="annotation reference"/>
    <w:basedOn w:val="15"/>
    <w:unhideWhenUsed/>
    <w:qFormat/>
    <w:uiPriority w:val="0"/>
    <w:rPr>
      <w:sz w:val="21"/>
      <w:szCs w:val="21"/>
    </w:rPr>
  </w:style>
  <w:style w:type="paragraph" w:customStyle="1" w:styleId="20">
    <w:name w:val="全文一级大标题"/>
    <w:basedOn w:val="1"/>
    <w:link w:val="50"/>
    <w:qFormat/>
    <w:uiPriority w:val="0"/>
    <w:pPr>
      <w:spacing w:after="0" w:line="600" w:lineRule="exact"/>
      <w:jc w:val="center"/>
    </w:pPr>
    <w:rPr>
      <w:rFonts w:ascii="Noto Sans S Chinese Black" w:eastAsia="Noto Sans S Chinese Black"/>
      <w:b/>
      <w:sz w:val="44"/>
    </w:rPr>
  </w:style>
  <w:style w:type="character" w:customStyle="1" w:styleId="21">
    <w:name w:val="批注文字 Char"/>
    <w:basedOn w:val="15"/>
    <w:link w:val="4"/>
    <w:qFormat/>
    <w:uiPriority w:val="0"/>
    <w:rPr>
      <w:rFonts w:ascii="Times New Roman" w:hAnsi="Times New Roman" w:eastAsia="仿宋"/>
      <w:kern w:val="0"/>
      <w:sz w:val="28"/>
      <w:lang w:eastAsia="en-US"/>
    </w:rPr>
  </w:style>
  <w:style w:type="character" w:customStyle="1" w:styleId="22">
    <w:name w:val="批注主题 Char"/>
    <w:basedOn w:val="21"/>
    <w:link w:val="12"/>
    <w:semiHidden/>
    <w:qFormat/>
    <w:uiPriority w:val="99"/>
    <w:rPr>
      <w:rFonts w:ascii="Times New Roman" w:hAnsi="Times New Roman" w:eastAsia="仿宋"/>
      <w:b/>
      <w:bCs/>
      <w:kern w:val="0"/>
      <w:sz w:val="28"/>
      <w:lang w:eastAsia="en-US"/>
    </w:rPr>
  </w:style>
  <w:style w:type="paragraph" w:customStyle="1" w:styleId="23">
    <w:name w:val="全文副标题"/>
    <w:basedOn w:val="1"/>
    <w:link w:val="25"/>
    <w:autoRedefine/>
    <w:qFormat/>
    <w:uiPriority w:val="0"/>
    <w:pPr>
      <w:spacing w:after="0" w:line="600" w:lineRule="exact"/>
      <w:jc w:val="center"/>
    </w:pPr>
    <w:rPr>
      <w:rFonts w:ascii="Noto Sans S Chinese Bold" w:hAnsi="黑体" w:eastAsia="Noto Sans S Chinese Bold"/>
      <w:b/>
      <w:sz w:val="36"/>
      <w:lang w:eastAsia="zh-CN"/>
    </w:rPr>
  </w:style>
  <w:style w:type="paragraph" w:customStyle="1" w:styleId="24">
    <w:name w:val="抬头或称呼"/>
    <w:basedOn w:val="1"/>
    <w:link w:val="56"/>
    <w:qFormat/>
    <w:uiPriority w:val="0"/>
    <w:pPr>
      <w:spacing w:after="0" w:line="600" w:lineRule="exact"/>
    </w:pPr>
    <w:rPr>
      <w:rFonts w:ascii="Noto Sans S Chinese Regular" w:eastAsia="Noto Sans S Chinese Regular"/>
    </w:rPr>
  </w:style>
  <w:style w:type="character" w:customStyle="1" w:styleId="25">
    <w:name w:val="全文副标题 字符"/>
    <w:basedOn w:val="15"/>
    <w:link w:val="23"/>
    <w:qFormat/>
    <w:uiPriority w:val="0"/>
    <w:rPr>
      <w:rFonts w:ascii="Noto Sans S Chinese Bold" w:hAnsi="黑体" w:eastAsia="Noto Sans S Chinese Bold"/>
      <w:b/>
      <w:sz w:val="36"/>
      <w:szCs w:val="22"/>
    </w:rPr>
  </w:style>
  <w:style w:type="character" w:customStyle="1" w:styleId="26">
    <w:name w:val="页眉 Char"/>
    <w:basedOn w:val="15"/>
    <w:link w:val="9"/>
    <w:qFormat/>
    <w:uiPriority w:val="99"/>
    <w:rPr>
      <w:rFonts w:ascii="Times New Roman" w:hAnsi="Times New Roman" w:eastAsia="仿宋"/>
      <w:kern w:val="0"/>
      <w:sz w:val="18"/>
      <w:szCs w:val="18"/>
      <w:lang w:eastAsia="en-US"/>
    </w:rPr>
  </w:style>
  <w:style w:type="character" w:customStyle="1" w:styleId="27">
    <w:name w:val="页脚 Char"/>
    <w:basedOn w:val="15"/>
    <w:link w:val="8"/>
    <w:qFormat/>
    <w:uiPriority w:val="99"/>
    <w:rPr>
      <w:rFonts w:ascii="Times New Roman" w:hAnsi="Times New Roman" w:eastAsia="仿宋"/>
      <w:kern w:val="0"/>
      <w:sz w:val="18"/>
      <w:szCs w:val="18"/>
      <w:lang w:eastAsia="en-US"/>
    </w:rPr>
  </w:style>
  <w:style w:type="paragraph" w:styleId="28">
    <w:name w:val="List Paragraph"/>
    <w:basedOn w:val="1"/>
    <w:qFormat/>
    <w:uiPriority w:val="34"/>
    <w:pPr>
      <w:ind w:firstLine="420" w:firstLineChars="200"/>
    </w:pPr>
  </w:style>
  <w:style w:type="paragraph" w:customStyle="1" w:styleId="29">
    <w:name w:val="正文一级标题"/>
    <w:basedOn w:val="1"/>
    <w:link w:val="31"/>
    <w:autoRedefine/>
    <w:qFormat/>
    <w:uiPriority w:val="0"/>
    <w:pPr>
      <w:spacing w:after="0" w:line="600" w:lineRule="exact"/>
      <w:ind w:firstLine="640" w:firstLineChars="200"/>
    </w:pPr>
    <w:rPr>
      <w:rFonts w:ascii="Noto Sans S Chinese Bold" w:hAnsi="Helvetica" w:eastAsia="Noto Sans S Chinese Bold" w:cs="Helvetica"/>
      <w:b/>
      <w:sz w:val="32"/>
      <w:lang w:eastAsia="zh-CN"/>
    </w:rPr>
  </w:style>
  <w:style w:type="paragraph" w:customStyle="1" w:styleId="30">
    <w:name w:val="正文二级标题"/>
    <w:basedOn w:val="1"/>
    <w:link w:val="33"/>
    <w:autoRedefine/>
    <w:qFormat/>
    <w:uiPriority w:val="0"/>
    <w:pPr>
      <w:spacing w:after="0" w:line="600" w:lineRule="exact"/>
      <w:ind w:firstLine="200" w:firstLineChars="200"/>
    </w:pPr>
    <w:rPr>
      <w:rFonts w:ascii="Noto Sans S Chinese Medium" w:hAnsi="黑体" w:eastAsia="Noto Sans S Chinese Medium"/>
      <w:sz w:val="32"/>
      <w:lang w:eastAsia="zh-CN"/>
    </w:rPr>
  </w:style>
  <w:style w:type="character" w:customStyle="1" w:styleId="31">
    <w:name w:val="正文一级标题 字符"/>
    <w:basedOn w:val="15"/>
    <w:link w:val="29"/>
    <w:qFormat/>
    <w:uiPriority w:val="0"/>
    <w:rPr>
      <w:rFonts w:ascii="Noto Sans S Chinese Bold" w:hAnsi="Helvetica" w:eastAsia="Noto Sans S Chinese Bold" w:cs="Helvetica"/>
      <w:b/>
      <w:sz w:val="32"/>
      <w:szCs w:val="22"/>
    </w:rPr>
  </w:style>
  <w:style w:type="paragraph" w:customStyle="1" w:styleId="32">
    <w:name w:val="正文三级标题"/>
    <w:basedOn w:val="1"/>
    <w:link w:val="35"/>
    <w:autoRedefine/>
    <w:qFormat/>
    <w:uiPriority w:val="0"/>
    <w:pPr>
      <w:spacing w:after="0" w:line="600" w:lineRule="exact"/>
      <w:ind w:firstLine="200" w:firstLineChars="200"/>
    </w:pPr>
    <w:rPr>
      <w:rFonts w:ascii="Noto Sans S Chinese Regular" w:hAnsi="黑体" w:eastAsia="Noto Sans S Chinese Regular"/>
      <w:sz w:val="32"/>
      <w:lang w:eastAsia="zh-CN"/>
    </w:rPr>
  </w:style>
  <w:style w:type="character" w:customStyle="1" w:styleId="33">
    <w:name w:val="正文二级标题 字符"/>
    <w:basedOn w:val="15"/>
    <w:link w:val="30"/>
    <w:qFormat/>
    <w:uiPriority w:val="0"/>
    <w:rPr>
      <w:rFonts w:ascii="Noto Sans S Chinese Medium" w:hAnsi="黑体" w:eastAsia="Noto Sans S Chinese Medium"/>
      <w:sz w:val="32"/>
      <w:szCs w:val="22"/>
    </w:rPr>
  </w:style>
  <w:style w:type="paragraph" w:customStyle="1" w:styleId="34">
    <w:name w:val="正文四级标题"/>
    <w:basedOn w:val="1"/>
    <w:link w:val="37"/>
    <w:autoRedefine/>
    <w:qFormat/>
    <w:uiPriority w:val="0"/>
    <w:pPr>
      <w:spacing w:after="0" w:line="600" w:lineRule="exact"/>
      <w:ind w:firstLine="200" w:firstLineChars="200"/>
    </w:pPr>
    <w:rPr>
      <w:rFonts w:ascii="Noto Sans S Chinese Regular" w:hAnsi="黑体" w:eastAsia="Noto Sans S Chinese Regular"/>
      <w:sz w:val="30"/>
      <w:lang w:eastAsia="zh-CN"/>
    </w:rPr>
  </w:style>
  <w:style w:type="character" w:customStyle="1" w:styleId="35">
    <w:name w:val="正文三级标题 字符"/>
    <w:basedOn w:val="15"/>
    <w:link w:val="32"/>
    <w:qFormat/>
    <w:uiPriority w:val="0"/>
    <w:rPr>
      <w:rFonts w:ascii="Noto Sans S Chinese Regular" w:hAnsi="黑体" w:eastAsia="Noto Sans S Chinese Regular"/>
      <w:sz w:val="32"/>
      <w:szCs w:val="22"/>
    </w:rPr>
  </w:style>
  <w:style w:type="paragraph" w:customStyle="1" w:styleId="36">
    <w:name w:val="文本正文"/>
    <w:basedOn w:val="1"/>
    <w:link w:val="38"/>
    <w:autoRedefine/>
    <w:qFormat/>
    <w:uiPriority w:val="0"/>
    <w:pPr>
      <w:spacing w:after="0" w:line="600" w:lineRule="exact"/>
      <w:ind w:firstLine="560" w:firstLineChars="200"/>
    </w:pPr>
    <w:rPr>
      <w:rFonts w:ascii="Noto Sans S Chinese Regular" w:hAnsi="宋体" w:eastAsia="Noto Sans S Chinese Regular" w:cs="Helvetica"/>
      <w:bCs/>
      <w:szCs w:val="36"/>
      <w:lang w:eastAsia="zh-CN"/>
    </w:rPr>
  </w:style>
  <w:style w:type="character" w:customStyle="1" w:styleId="37">
    <w:name w:val="正文四级标题 字符"/>
    <w:basedOn w:val="15"/>
    <w:link w:val="34"/>
    <w:qFormat/>
    <w:uiPriority w:val="0"/>
    <w:rPr>
      <w:rFonts w:ascii="Noto Sans S Chinese Regular" w:hAnsi="黑体" w:eastAsia="Noto Sans S Chinese Regular"/>
      <w:sz w:val="30"/>
      <w:szCs w:val="22"/>
    </w:rPr>
  </w:style>
  <w:style w:type="character" w:customStyle="1" w:styleId="38">
    <w:name w:val="文本正文 字符"/>
    <w:basedOn w:val="15"/>
    <w:link w:val="36"/>
    <w:qFormat/>
    <w:uiPriority w:val="0"/>
    <w:rPr>
      <w:rFonts w:ascii="Noto Sans S Chinese Regular" w:hAnsi="宋体" w:eastAsia="Noto Sans S Chinese Regular" w:cs="Helvetica"/>
      <w:bCs/>
      <w:sz w:val="28"/>
      <w:szCs w:val="36"/>
    </w:rPr>
  </w:style>
  <w:style w:type="character" w:customStyle="1" w:styleId="39">
    <w:name w:val="称呼 Char"/>
    <w:basedOn w:val="15"/>
    <w:link w:val="5"/>
    <w:qFormat/>
    <w:uiPriority w:val="99"/>
    <w:rPr>
      <w:rFonts w:ascii="Noto Sans S Chinese DemiLight" w:hAnsi="Times New Roman" w:eastAsia="Noto Sans S Chinese DemiLight"/>
      <w:kern w:val="0"/>
      <w:sz w:val="28"/>
    </w:rPr>
  </w:style>
  <w:style w:type="character" w:customStyle="1" w:styleId="40">
    <w:name w:val="结束语 Char"/>
    <w:basedOn w:val="15"/>
    <w:link w:val="6"/>
    <w:qFormat/>
    <w:uiPriority w:val="99"/>
    <w:rPr>
      <w:rFonts w:ascii="Noto Sans S Chinese DemiLight" w:hAnsi="Times New Roman" w:eastAsia="Noto Sans S Chinese DemiLight"/>
      <w:kern w:val="0"/>
      <w:sz w:val="28"/>
    </w:rPr>
  </w:style>
  <w:style w:type="paragraph" w:customStyle="1" w:styleId="41">
    <w:name w:val="祝辞"/>
    <w:basedOn w:val="1"/>
    <w:link w:val="43"/>
    <w:autoRedefine/>
    <w:qFormat/>
    <w:uiPriority w:val="0"/>
    <w:pPr>
      <w:spacing w:after="0" w:line="600" w:lineRule="exact"/>
    </w:pPr>
    <w:rPr>
      <w:rFonts w:ascii="Noto Sans S Chinese Regular" w:eastAsia="Noto Sans S Chinese Regular"/>
      <w:lang w:eastAsia="zh-CN"/>
    </w:rPr>
  </w:style>
  <w:style w:type="paragraph" w:customStyle="1" w:styleId="42">
    <w:name w:val="落款或署名"/>
    <w:basedOn w:val="1"/>
    <w:link w:val="45"/>
    <w:autoRedefine/>
    <w:qFormat/>
    <w:uiPriority w:val="0"/>
    <w:pPr>
      <w:wordWrap w:val="0"/>
      <w:spacing w:after="0" w:line="600" w:lineRule="exact"/>
      <w:jc w:val="right"/>
    </w:pPr>
    <w:rPr>
      <w:rFonts w:ascii="Noto Sans S Chinese Regular" w:hAnsi="宋体" w:eastAsia="Noto Sans S Chinese Regular"/>
      <w:shd w:val="clear" w:color="auto" w:fill="FFFFFF"/>
      <w:lang w:eastAsia="zh-CN"/>
    </w:rPr>
  </w:style>
  <w:style w:type="character" w:customStyle="1" w:styleId="43">
    <w:name w:val="祝辞 字符"/>
    <w:basedOn w:val="15"/>
    <w:link w:val="41"/>
    <w:qFormat/>
    <w:uiPriority w:val="0"/>
    <w:rPr>
      <w:rFonts w:ascii="Noto Sans S Chinese Regular" w:hAnsi="Times New Roman" w:eastAsia="Noto Sans S Chinese Regular"/>
      <w:sz w:val="28"/>
      <w:szCs w:val="22"/>
    </w:rPr>
  </w:style>
  <w:style w:type="paragraph" w:customStyle="1" w:styleId="44">
    <w:name w:val="署名信息"/>
    <w:basedOn w:val="1"/>
    <w:link w:val="47"/>
    <w:autoRedefine/>
    <w:qFormat/>
    <w:uiPriority w:val="0"/>
    <w:pPr>
      <w:spacing w:after="0" w:line="600" w:lineRule="exact"/>
      <w:jc w:val="right"/>
    </w:pPr>
    <w:rPr>
      <w:rFonts w:ascii="方正仿宋_GBK" w:hAnsi="方正仿宋_GBK" w:eastAsia="Noto Sans S Chinese Regular"/>
      <w:shd w:val="clear" w:color="auto" w:fill="FFFFFF"/>
      <w:lang w:eastAsia="zh-CN"/>
    </w:rPr>
  </w:style>
  <w:style w:type="character" w:customStyle="1" w:styleId="45">
    <w:name w:val="落款或署名 字符"/>
    <w:basedOn w:val="15"/>
    <w:link w:val="42"/>
    <w:qFormat/>
    <w:uiPriority w:val="0"/>
    <w:rPr>
      <w:rFonts w:ascii="Noto Sans S Chinese Regular" w:hAnsi="宋体" w:eastAsia="Noto Sans S Chinese Regular"/>
      <w:sz w:val="28"/>
      <w:szCs w:val="22"/>
    </w:rPr>
  </w:style>
  <w:style w:type="paragraph" w:customStyle="1" w:styleId="46">
    <w:name w:val="日期或时间"/>
    <w:basedOn w:val="1"/>
    <w:link w:val="48"/>
    <w:autoRedefine/>
    <w:qFormat/>
    <w:uiPriority w:val="0"/>
    <w:pPr>
      <w:spacing w:after="0" w:line="600" w:lineRule="exact"/>
      <w:jc w:val="right"/>
    </w:pPr>
    <w:rPr>
      <w:rFonts w:ascii="Noto Sans S Chinese Regular" w:hAnsi="宋体" w:eastAsia="Noto Sans S Chinese Regular"/>
      <w:lang w:eastAsia="zh-CN"/>
    </w:rPr>
  </w:style>
  <w:style w:type="character" w:customStyle="1" w:styleId="47">
    <w:name w:val="署名信息 字符"/>
    <w:basedOn w:val="15"/>
    <w:link w:val="44"/>
    <w:qFormat/>
    <w:uiPriority w:val="0"/>
    <w:rPr>
      <w:rFonts w:ascii="方正仿宋_GBK" w:hAnsi="方正仿宋_GBK" w:eastAsia="Noto Sans S Chinese Regular"/>
      <w:sz w:val="28"/>
      <w:szCs w:val="22"/>
    </w:rPr>
  </w:style>
  <w:style w:type="character" w:customStyle="1" w:styleId="48">
    <w:name w:val="日期或时间 字符"/>
    <w:basedOn w:val="15"/>
    <w:link w:val="46"/>
    <w:qFormat/>
    <w:uiPriority w:val="0"/>
    <w:rPr>
      <w:rFonts w:ascii="Noto Sans S Chinese Regular" w:hAnsi="宋体" w:eastAsia="Noto Sans S Chinese Regular"/>
      <w:sz w:val="28"/>
      <w:szCs w:val="22"/>
    </w:rPr>
  </w:style>
  <w:style w:type="character" w:customStyle="1" w:styleId="49">
    <w:name w:val="正文文本 Char"/>
    <w:basedOn w:val="15"/>
    <w:link w:val="7"/>
    <w:semiHidden/>
    <w:qFormat/>
    <w:uiPriority w:val="0"/>
    <w:rPr>
      <w:rFonts w:ascii="宋体" w:hAnsi="宋体" w:eastAsia="宋体" w:cs="宋体"/>
      <w:snapToGrid w:val="0"/>
      <w:color w:val="000000"/>
      <w:sz w:val="45"/>
      <w:szCs w:val="45"/>
      <w:lang w:eastAsia="en-US"/>
    </w:rPr>
  </w:style>
  <w:style w:type="character" w:customStyle="1" w:styleId="50">
    <w:name w:val="全文一级大标题 字符"/>
    <w:basedOn w:val="15"/>
    <w:link w:val="20"/>
    <w:qFormat/>
    <w:uiPriority w:val="0"/>
    <w:rPr>
      <w:rFonts w:ascii="Noto Sans S Chinese Black" w:hAnsi="Times New Roman" w:eastAsia="Noto Sans S Chinese Black"/>
      <w:b/>
      <w:sz w:val="44"/>
      <w:szCs w:val="22"/>
      <w:lang w:eastAsia="en-US"/>
    </w:rPr>
  </w:style>
  <w:style w:type="character" w:customStyle="1" w:styleId="51">
    <w:name w:val="标题 1 Char"/>
    <w:basedOn w:val="15"/>
    <w:link w:val="2"/>
    <w:qFormat/>
    <w:uiPriority w:val="99"/>
    <w:rPr>
      <w:rFonts w:ascii="宋体" w:hAnsi="宋体" w:eastAsia="宋体" w:cs="宋体"/>
      <w:b/>
      <w:bCs/>
      <w:kern w:val="44"/>
      <w:sz w:val="48"/>
      <w:szCs w:val="48"/>
    </w:rPr>
  </w:style>
  <w:style w:type="paragraph" w:customStyle="1" w:styleId="52">
    <w:name w:val="此致"/>
    <w:basedOn w:val="1"/>
    <w:link w:val="53"/>
    <w:autoRedefine/>
    <w:qFormat/>
    <w:uiPriority w:val="0"/>
    <w:pPr>
      <w:autoSpaceDE w:val="0"/>
      <w:spacing w:after="0" w:line="600" w:lineRule="exact"/>
      <w:ind w:firstLine="560" w:firstLineChars="200"/>
    </w:pPr>
    <w:rPr>
      <w:rFonts w:ascii="Noto Sans S Chinese Regular" w:hAnsi="Songti SC" w:eastAsia="Noto Sans S Chinese Regular"/>
      <w:lang w:eastAsia="zh-CN"/>
    </w:rPr>
  </w:style>
  <w:style w:type="character" w:customStyle="1" w:styleId="53">
    <w:name w:val="此致 字符"/>
    <w:basedOn w:val="15"/>
    <w:link w:val="52"/>
    <w:qFormat/>
    <w:uiPriority w:val="0"/>
    <w:rPr>
      <w:rFonts w:ascii="Noto Sans S Chinese Regular" w:hAnsi="Songti SC" w:eastAsia="Noto Sans S Chinese Regular"/>
      <w:sz w:val="28"/>
      <w:szCs w:val="22"/>
    </w:rPr>
  </w:style>
  <w:style w:type="paragraph" w:customStyle="1" w:styleId="54">
    <w:name w:val="正文101"/>
    <w:basedOn w:val="1"/>
    <w:qFormat/>
    <w:uiPriority w:val="0"/>
    <w:pPr>
      <w:widowControl w:val="0"/>
      <w:spacing w:after="0" w:line="360" w:lineRule="auto"/>
      <w:ind w:firstLine="720" w:firstLineChars="200"/>
    </w:pPr>
    <w:rPr>
      <w:rFonts w:ascii="Calibri" w:hAnsi="Calibri" w:eastAsia="微软雅黑" w:cs="Times New Roman"/>
      <w:color w:val="000000"/>
      <w:kern w:val="2"/>
      <w:szCs w:val="28"/>
      <w:lang w:eastAsia="zh-CN"/>
    </w:rPr>
  </w:style>
  <w:style w:type="character" w:customStyle="1" w:styleId="55">
    <w:name w:val="标题 2 Char"/>
    <w:basedOn w:val="15"/>
    <w:link w:val="3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  <w:lang w:eastAsia="en-US"/>
    </w:rPr>
  </w:style>
  <w:style w:type="character" w:customStyle="1" w:styleId="56">
    <w:name w:val="抬头或称呼 字符"/>
    <w:basedOn w:val="15"/>
    <w:link w:val="24"/>
    <w:qFormat/>
    <w:uiPriority w:val="0"/>
    <w:rPr>
      <w:rFonts w:ascii="Noto Sans S Chinese Regular" w:hAnsi="Times New Roman" w:eastAsia="Noto Sans S Chinese Regular"/>
      <w:sz w:val="28"/>
      <w:szCs w:val="22"/>
      <w:lang w:eastAsia="en-US"/>
    </w:rPr>
  </w:style>
  <w:style w:type="character" w:customStyle="1" w:styleId="57">
    <w:name w:val="HTML 预设格式 Char"/>
    <w:basedOn w:val="15"/>
    <w:link w:val="10"/>
    <w:semiHidden/>
    <w:qFormat/>
    <w:uiPriority w:val="99"/>
    <w:rPr>
      <w:rFonts w:ascii="宋体" w:hAnsi="宋体" w:eastAsia="宋体" w:cs="宋体"/>
      <w:sz w:val="24"/>
      <w:szCs w:val="24"/>
    </w:rPr>
  </w:style>
  <w:style w:type="character" w:customStyle="1" w:styleId="58">
    <w:name w:val="15"/>
    <w:basedOn w:val="15"/>
    <w:qFormat/>
    <w:uiPriority w:val="0"/>
    <w:rPr>
      <w:rFonts w:hint="default" w:ascii="Times New Roman" w:hAnsi="Times New Roman" w:cs="Times New Roman"/>
      <w:b/>
    </w:rPr>
  </w:style>
  <w:style w:type="paragraph" w:customStyle="1" w:styleId="59">
    <w:name w:val="ne-p"/>
    <w:basedOn w:val="1"/>
    <w:qFormat/>
    <w:uiPriority w:val="0"/>
    <w:pPr>
      <w:spacing w:before="100" w:beforeAutospacing="1" w:after="100" w:afterAutospacing="1" w:line="240" w:lineRule="auto"/>
    </w:pPr>
    <w:rPr>
      <w:rFonts w:ascii="宋体" w:hAnsi="宋体" w:eastAsia="宋体" w:cs="宋体"/>
      <w:sz w:val="24"/>
      <w:szCs w:val="24"/>
      <w:lang w:eastAsia="zh-CN"/>
    </w:rPr>
  </w:style>
  <w:style w:type="character" w:customStyle="1" w:styleId="60">
    <w:name w:val="ne-text"/>
    <w:basedOn w:val="15"/>
    <w:qFormat/>
    <w:uiPriority w:val="0"/>
  </w:style>
  <w:style w:type="paragraph" w:customStyle="1" w:styleId="61">
    <w:name w:val="标题1"/>
    <w:basedOn w:val="1"/>
    <w:qFormat/>
    <w:uiPriority w:val="0"/>
    <w:pPr>
      <w:spacing w:line="580" w:lineRule="exact"/>
      <w:jc w:val="center"/>
    </w:pPr>
    <w:rPr>
      <w:rFonts w:ascii="方正小标宋_GBK" w:hAnsi="黑体" w:eastAsia="方正小标宋_GBK" w:cs="Times New Roman"/>
      <w:bCs/>
      <w:sz w:val="4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807</Words>
  <Characters>842</Characters>
  <Lines>6</Lines>
  <Paragraphs>1</Paragraphs>
  <TotalTime>18</TotalTime>
  <ScaleCrop>false</ScaleCrop>
  <LinksUpToDate>false</LinksUpToDate>
  <CharactersWithSpaces>842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2025-07-24T14:45:00Z</dcterms:created>
  <dc:creator>阴冬雪</dc:creator>
  <cp:lastModifiedBy>章玉婷</cp:lastModifiedBy>
  <cp:lastPrinted>2026-11-03T02:29:00Z</cp:lastPrinted>
  <dcterms:modified xsi:type="dcterms:W3CDTF">2026-11-03T06:22:52Z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eyJoZGlkIjoiMzdjMzJjM2U4OTE0NjIzMTU0M2YzNTUyOTc4MzEzOTIiLCJ1c2VySWQiOiIxODc5ODkxNjU1In0=</vt:lpwstr>
  </property>
  <property fmtid="{D5CDD505-2E9C-101B-9397-08002B2CF9AE}" pid="3" name="KSOProductBuildVer">
    <vt:lpwstr>2052-12.1.0.28488</vt:lpwstr>
  </property>
  <property fmtid="{D5CDD505-2E9C-101B-9397-08002B2CF9AE}" pid="4" name="ICV">
    <vt:lpwstr>D7CE82EFD52F49CB81E88455C83A1885_12</vt:lpwstr>
  </property>
  <property fmtid="{D5CDD505-2E9C-101B-9397-08002B2CF9AE}" pid="5" name="property1">
    <vt:lpwstr>BBAAD9C20014179B94A0072836F0B950E2B9B2031AE67B80ABD98F34B11C2BF9CB4CB83801CB7B0A2269250898460CEBBDE921FA61D0FB911BBFC256775E32DA24DD04AD1A26D9F7C4B22A3763FF43B7FDF2EDCA7C6B7214A8FC919A03F00CD8DDC629989E3</vt:lpwstr>
  </property>
  <property fmtid="{D5CDD505-2E9C-101B-9397-08002B2CF9AE}" pid="6" name="property2">
    <vt:lpwstr>BBAAD9C20014179B94A0072836F0B160A2B9B2061F5C0BB0AAD98135B11B2B868B48BF3851CC8B0722B92D089846DAEB69E9210A11D04B411BBFC2F57C3E3BD824DCCEADDE22D94704162D87616F4CAEB93CE9E374FB312EB8BFB19F6A7EFC08DE8625932E3</vt:lpwstr>
  </property>
</Properties>
</file>