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252" w:rsidRDefault="00A01252" w:rsidP="00A01252">
      <w:pPr>
        <w:spacing w:line="520" w:lineRule="exact"/>
        <w:ind w:firstLineChars="50" w:firstLine="180"/>
        <w:jc w:val="center"/>
        <w:rPr>
          <w:rFonts w:ascii="方正小标宋简体" w:eastAsia="方正小标宋简体" w:hAnsi="华文中宋" w:hint="eastAsia"/>
          <w:bCs/>
          <w:sz w:val="36"/>
          <w:szCs w:val="36"/>
        </w:rPr>
      </w:pPr>
    </w:p>
    <w:p w:rsidR="00A01252" w:rsidRDefault="00A01252" w:rsidP="00A01252">
      <w:pPr>
        <w:spacing w:line="520" w:lineRule="exact"/>
        <w:ind w:firstLineChars="50" w:firstLine="180"/>
        <w:jc w:val="center"/>
        <w:rPr>
          <w:rFonts w:ascii="方正小标宋简体" w:eastAsia="方正小标宋简体" w:hAnsi="华文中宋" w:hint="eastAsia"/>
          <w:bCs/>
          <w:sz w:val="24"/>
        </w:rPr>
      </w:pPr>
      <w:r>
        <w:rPr>
          <w:rFonts w:ascii="方正小标宋简体" w:eastAsia="方正小标宋简体" w:hAnsi="华文中宋" w:hint="eastAsia"/>
          <w:bCs/>
          <w:sz w:val="36"/>
          <w:szCs w:val="36"/>
        </w:rPr>
        <w:t>浙江省高校科研经费使用信息公开一览表</w:t>
      </w:r>
      <w:r>
        <w:rPr>
          <w:rFonts w:ascii="方正小标宋简体" w:eastAsia="方正小标宋简体" w:hAnsi="华文中宋" w:hint="eastAsia"/>
          <w:bCs/>
          <w:sz w:val="24"/>
        </w:rPr>
        <w:t>（序号：</w:t>
      </w:r>
      <w:r>
        <w:rPr>
          <w:rFonts w:eastAsia="方正小标宋简体"/>
          <w:bCs/>
          <w:color w:val="0000FF"/>
          <w:sz w:val="24"/>
          <w:u w:val="single"/>
        </w:rPr>
        <w:t xml:space="preserve"> </w:t>
      </w:r>
      <w:r w:rsidRPr="00DB7F08">
        <w:rPr>
          <w:rFonts w:eastAsia="方正小标宋简体"/>
          <w:bCs/>
          <w:color w:val="0000FF"/>
          <w:sz w:val="24"/>
          <w:u w:val="single"/>
        </w:rPr>
        <w:t>SK081</w:t>
      </w:r>
      <w:r>
        <w:rPr>
          <w:rFonts w:eastAsia="方正小标宋简体"/>
          <w:bCs/>
          <w:color w:val="0000FF"/>
          <w:sz w:val="24"/>
          <w:u w:val="single"/>
        </w:rPr>
        <w:t xml:space="preserve">   </w:t>
      </w:r>
      <w:r>
        <w:rPr>
          <w:rFonts w:ascii="方正小标宋简体" w:eastAsia="方正小标宋简体" w:hAnsi="华文中宋" w:hint="eastAsia"/>
          <w:bCs/>
          <w:sz w:val="24"/>
        </w:rPr>
        <w:t>）</w:t>
      </w:r>
    </w:p>
    <w:p w:rsidR="00A01252" w:rsidRDefault="00A01252" w:rsidP="00A01252">
      <w:pPr>
        <w:spacing w:line="520" w:lineRule="exact"/>
        <w:ind w:firstLineChars="100" w:firstLine="240"/>
        <w:rPr>
          <w:rFonts w:ascii="仿宋_GB2312" w:hAnsi="华文中宋" w:hint="eastAsia"/>
          <w:bCs/>
          <w:sz w:val="24"/>
        </w:rPr>
      </w:pPr>
      <w:r>
        <w:rPr>
          <w:rFonts w:ascii="仿宋_GB2312" w:hAnsi="华文中宋" w:hint="eastAsia"/>
          <w:bCs/>
          <w:sz w:val="24"/>
          <w:lang w:val="en-US" w:eastAsia="zh-CN"/>
        </w:rPr>
        <w:pict>
          <v:line id="直线 8" o:spid="_x0000_s1026" style="position:absolute;left:0;text-align:left;z-index:251660288" from="63pt,19.9pt" to="153pt,19.9pt"/>
        </w:pict>
      </w:r>
      <w:r>
        <w:rPr>
          <w:rFonts w:ascii="仿宋_GB2312" w:hAnsi="华文中宋" w:hint="eastAsia"/>
          <w:bCs/>
          <w:sz w:val="24"/>
        </w:rPr>
        <w:t>填表人： 杨立娜                                       填表日期：</w:t>
      </w:r>
      <w:r>
        <w:rPr>
          <w:rFonts w:ascii="仿宋_GB2312" w:hAnsi="华文中宋"/>
          <w:bCs/>
          <w:sz w:val="24"/>
        </w:rPr>
        <w:t>2020-06-02</w:t>
      </w:r>
    </w:p>
    <w:tbl>
      <w:tblPr>
        <w:tblW w:w="98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25"/>
        <w:gridCol w:w="1484"/>
        <w:gridCol w:w="1395"/>
        <w:gridCol w:w="6"/>
        <w:gridCol w:w="930"/>
        <w:gridCol w:w="123"/>
        <w:gridCol w:w="373"/>
        <w:gridCol w:w="1304"/>
        <w:gridCol w:w="75"/>
        <w:gridCol w:w="1488"/>
        <w:gridCol w:w="1044"/>
        <w:gridCol w:w="1082"/>
      </w:tblGrid>
      <w:tr w:rsidR="00A01252" w:rsidTr="000D2605">
        <w:trPr>
          <w:cantSplit/>
          <w:trHeight w:val="315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252" w:rsidRDefault="00A01252" w:rsidP="000D260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:rsidR="00A01252" w:rsidRDefault="00A01252" w:rsidP="000D2605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立项</w:t>
            </w:r>
          </w:p>
          <w:p w:rsidR="00A01252" w:rsidRDefault="00A01252" w:rsidP="000D260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信息</w:t>
            </w:r>
          </w:p>
          <w:p w:rsidR="00A01252" w:rsidRDefault="00A01252" w:rsidP="000D260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:rsidR="00A01252" w:rsidRDefault="00A01252" w:rsidP="000D2605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252" w:rsidRDefault="00A01252" w:rsidP="000D260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项目名称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252" w:rsidRDefault="00A01252" w:rsidP="000D2605">
            <w:pPr>
              <w:widowControl/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宁波建设专业化交易平台对策研究</w:t>
            </w:r>
          </w:p>
        </w:tc>
      </w:tr>
      <w:tr w:rsidR="00A01252" w:rsidTr="000D2605">
        <w:trPr>
          <w:cantSplit/>
          <w:trHeight w:val="28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252" w:rsidRDefault="00A01252" w:rsidP="000D260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252" w:rsidRDefault="00A01252" w:rsidP="000D260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立项部门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252" w:rsidRDefault="00A01252" w:rsidP="000D2605">
            <w:pPr>
              <w:tabs>
                <w:tab w:val="left" w:pos="5940"/>
              </w:tabs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市发展研究中心</w:t>
            </w:r>
          </w:p>
        </w:tc>
      </w:tr>
      <w:tr w:rsidR="00A01252" w:rsidTr="000D2605">
        <w:trPr>
          <w:cantSplit/>
          <w:trHeight w:val="33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252" w:rsidRDefault="00A01252" w:rsidP="000D260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252" w:rsidRDefault="00A01252" w:rsidP="000D260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实施期限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252" w:rsidRDefault="00A01252" w:rsidP="000D2605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2019-11-20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至</w:t>
            </w:r>
            <w:r>
              <w:rPr>
                <w:rFonts w:ascii="宋体" w:eastAsia="宋体" w:hAnsi="宋体"/>
                <w:sz w:val="21"/>
                <w:szCs w:val="21"/>
              </w:rPr>
              <w:t>2020-11-20</w:t>
            </w:r>
          </w:p>
        </w:tc>
      </w:tr>
      <w:tr w:rsidR="00A01252" w:rsidTr="000D2605">
        <w:trPr>
          <w:cantSplit/>
          <w:trHeight w:val="33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252" w:rsidRDefault="00A01252" w:rsidP="000D260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252" w:rsidRDefault="00A01252" w:rsidP="000D2605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协作单位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252" w:rsidRDefault="00A01252" w:rsidP="000D2605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A01252" w:rsidTr="000D2605">
        <w:trPr>
          <w:cantSplit/>
          <w:trHeight w:val="27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252" w:rsidRDefault="00A01252" w:rsidP="000D260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252" w:rsidRDefault="00A01252" w:rsidP="000D2605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项目负责人及课题组成员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252" w:rsidRDefault="00A01252" w:rsidP="000D2605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姓名</w:t>
            </w:r>
          </w:p>
        </w:tc>
        <w:tc>
          <w:tcPr>
            <w:tcW w:w="1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252" w:rsidRDefault="00A01252" w:rsidP="000D2605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职称</w:t>
            </w:r>
          </w:p>
        </w:tc>
        <w:tc>
          <w:tcPr>
            <w:tcW w:w="2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252" w:rsidRDefault="00A01252" w:rsidP="000D2605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工作单位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252" w:rsidRDefault="00A01252" w:rsidP="000D2605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承担任务</w:t>
            </w:r>
          </w:p>
        </w:tc>
      </w:tr>
      <w:tr w:rsidR="00A01252" w:rsidTr="000D2605">
        <w:trPr>
          <w:cantSplit/>
          <w:trHeight w:val="254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252" w:rsidRDefault="00A01252" w:rsidP="000D260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252" w:rsidRDefault="00A01252" w:rsidP="000D2605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1252" w:rsidRDefault="00A01252" w:rsidP="000D2605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杨立娜</w:t>
            </w:r>
          </w:p>
        </w:tc>
        <w:tc>
          <w:tcPr>
            <w:tcW w:w="143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1252" w:rsidRDefault="00A01252" w:rsidP="000D2605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中级</w:t>
            </w:r>
          </w:p>
        </w:tc>
        <w:tc>
          <w:tcPr>
            <w:tcW w:w="286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1252" w:rsidRDefault="00A01252" w:rsidP="000D2605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商学院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1252" w:rsidRDefault="00A01252" w:rsidP="000D2605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A01252" w:rsidTr="000D2605">
        <w:trPr>
          <w:cantSplit/>
          <w:trHeight w:val="254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252" w:rsidRDefault="00A01252" w:rsidP="000D260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252" w:rsidRDefault="00A01252" w:rsidP="000D2605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1252" w:rsidRDefault="00A01252" w:rsidP="000D2605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陈亮亮</w:t>
            </w:r>
            <w:r>
              <w:rPr>
                <w:rFonts w:ascii="宋体" w:eastAsia="宋体" w:hAnsi="宋体"/>
                <w:sz w:val="21"/>
                <w:szCs w:val="21"/>
              </w:rPr>
              <w:t xml:space="preserve">   </w:t>
            </w:r>
          </w:p>
        </w:tc>
        <w:tc>
          <w:tcPr>
            <w:tcW w:w="143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1252" w:rsidRDefault="00A01252" w:rsidP="000D2605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初级</w:t>
            </w:r>
          </w:p>
        </w:tc>
        <w:tc>
          <w:tcPr>
            <w:tcW w:w="286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1252" w:rsidRDefault="00A01252" w:rsidP="000D2605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宁波（杭州湾）青少年学生实践基地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1252" w:rsidRDefault="00A01252" w:rsidP="000D2605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A01252" w:rsidTr="000D2605">
        <w:trPr>
          <w:cantSplit/>
          <w:trHeight w:val="254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252" w:rsidRDefault="00A01252" w:rsidP="000D260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252" w:rsidRDefault="00A01252" w:rsidP="000D2605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1252" w:rsidRDefault="00A01252" w:rsidP="000D2605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胡佳茜</w:t>
            </w:r>
            <w:r>
              <w:rPr>
                <w:rFonts w:ascii="宋体" w:eastAsia="宋体" w:hAnsi="宋体"/>
                <w:sz w:val="21"/>
                <w:szCs w:val="21"/>
              </w:rPr>
              <w:t xml:space="preserve"> </w:t>
            </w:r>
          </w:p>
        </w:tc>
        <w:tc>
          <w:tcPr>
            <w:tcW w:w="143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1252" w:rsidRDefault="00A01252" w:rsidP="000D2605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初级</w:t>
            </w:r>
          </w:p>
        </w:tc>
        <w:tc>
          <w:tcPr>
            <w:tcW w:w="286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1252" w:rsidRDefault="00A01252" w:rsidP="000D2605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宁波工程学院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1252" w:rsidRDefault="00A01252" w:rsidP="000D2605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A01252" w:rsidTr="000D2605">
        <w:trPr>
          <w:cantSplit/>
          <w:trHeight w:val="51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252" w:rsidRDefault="00A01252" w:rsidP="000D260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252" w:rsidRDefault="00A01252" w:rsidP="000D2605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经费总额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252" w:rsidRDefault="00A01252" w:rsidP="000D260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     </w:t>
            </w:r>
            <w:r>
              <w:rPr>
                <w:rFonts w:ascii="宋体" w:eastAsia="宋体" w:hAnsi="宋体"/>
                <w:sz w:val="21"/>
                <w:szCs w:val="21"/>
              </w:rPr>
              <w:t>1.0000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252" w:rsidRDefault="00A01252" w:rsidP="000D2605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其中拨款</w:t>
            </w:r>
          </w:p>
          <w:p w:rsidR="00A01252" w:rsidRDefault="00A01252" w:rsidP="000D2605">
            <w:pPr>
              <w:spacing w:line="240" w:lineRule="exact"/>
              <w:jc w:val="center"/>
              <w:rPr>
                <w:rFonts w:ascii="宋体" w:eastAsia="宋体" w:hAnsi="宋体"/>
                <w:color w:val="FF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FF0000"/>
                <w:sz w:val="21"/>
                <w:szCs w:val="21"/>
              </w:rPr>
              <w:t>（财政资助经费）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252" w:rsidRDefault="00A01252" w:rsidP="000D2605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1.0000万元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252" w:rsidRDefault="00A01252" w:rsidP="000D260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其他经费</w:t>
            </w:r>
          </w:p>
          <w:p w:rsidR="00A01252" w:rsidRDefault="00A01252" w:rsidP="000D2605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来源及金额</w:t>
            </w:r>
          </w:p>
          <w:p w:rsidR="00A01252" w:rsidRDefault="00A01252" w:rsidP="000D2605">
            <w:pPr>
              <w:spacing w:line="240" w:lineRule="exact"/>
              <w:jc w:val="center"/>
              <w:rPr>
                <w:rFonts w:ascii="宋体" w:eastAsia="宋体" w:hAnsi="宋体"/>
                <w:color w:val="FF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FF0000"/>
                <w:sz w:val="21"/>
                <w:szCs w:val="21"/>
              </w:rPr>
              <w:t>（学校配套或自筹）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252" w:rsidRDefault="00A01252" w:rsidP="000D2605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0.0000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A01252" w:rsidTr="000D2605">
        <w:trPr>
          <w:cantSplit/>
          <w:trHeight w:val="34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252" w:rsidRDefault="00A01252" w:rsidP="000D2605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252" w:rsidRDefault="00A01252" w:rsidP="000D2605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经费预算</w:t>
            </w:r>
          </w:p>
          <w:p w:rsidR="00A01252" w:rsidRDefault="00A01252" w:rsidP="000D2605">
            <w:pPr>
              <w:spacing w:line="240" w:lineRule="exact"/>
              <w:jc w:val="center"/>
              <w:rPr>
                <w:rFonts w:ascii="宋体" w:eastAsia="宋体" w:hAnsi="宋体" w:hint="eastAsia"/>
                <w:color w:val="FF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FF0000"/>
                <w:sz w:val="21"/>
                <w:szCs w:val="21"/>
              </w:rPr>
              <w:t>（财政资助经费，</w:t>
            </w:r>
            <w:r>
              <w:rPr>
                <w:rFonts w:ascii="宋体" w:eastAsia="宋体" w:hAnsi="宋体"/>
                <w:color w:val="FF0000"/>
                <w:sz w:val="21"/>
                <w:szCs w:val="21"/>
              </w:rPr>
              <w:t>不包括配套</w:t>
            </w:r>
            <w:r>
              <w:rPr>
                <w:rFonts w:ascii="宋体" w:eastAsia="宋体" w:hAnsi="宋体" w:hint="eastAsia"/>
                <w:color w:val="FF0000"/>
                <w:sz w:val="21"/>
                <w:szCs w:val="21"/>
              </w:rPr>
              <w:t>）</w:t>
            </w:r>
          </w:p>
        </w:tc>
        <w:tc>
          <w:tcPr>
            <w:tcW w:w="2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252" w:rsidRDefault="00A01252" w:rsidP="000D2605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设备费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252" w:rsidRDefault="00A01252" w:rsidP="000D2605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0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252" w:rsidRDefault="00A01252" w:rsidP="000D260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材料费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252" w:rsidRDefault="00A01252" w:rsidP="000D2605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0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A01252" w:rsidTr="000D2605">
        <w:trPr>
          <w:cantSplit/>
          <w:trHeight w:val="29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252" w:rsidRDefault="00A01252" w:rsidP="000D2605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252" w:rsidRDefault="00A01252" w:rsidP="000D2605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252" w:rsidRDefault="00A01252" w:rsidP="000D2605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测试化验加工费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252" w:rsidRDefault="00A01252" w:rsidP="000D2605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0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252" w:rsidRDefault="00A01252" w:rsidP="000D2605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燃料动力费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252" w:rsidRDefault="00A01252" w:rsidP="000D2605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0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A01252" w:rsidTr="000D2605">
        <w:trPr>
          <w:cantSplit/>
          <w:trHeight w:val="312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252" w:rsidRDefault="00A01252" w:rsidP="000D2605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252" w:rsidRDefault="00A01252" w:rsidP="000D2605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252" w:rsidRDefault="00A01252" w:rsidP="000D2605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差旅费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252" w:rsidRDefault="00A01252" w:rsidP="000D2605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0.3万元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252" w:rsidRDefault="00A01252" w:rsidP="000D2605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会议费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252" w:rsidRDefault="00A01252" w:rsidP="000D2605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0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A01252" w:rsidTr="000D2605">
        <w:trPr>
          <w:cantSplit/>
          <w:trHeight w:val="301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252" w:rsidRDefault="00A01252" w:rsidP="000D2605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252" w:rsidRDefault="00A01252" w:rsidP="000D2605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252" w:rsidRDefault="00A01252" w:rsidP="000D2605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合作协作研究与交流费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252" w:rsidRDefault="00A01252" w:rsidP="000D2605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0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252" w:rsidRDefault="00A01252" w:rsidP="000D2605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劳务费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252" w:rsidRDefault="00A01252" w:rsidP="000D2605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0.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65万元</w:t>
            </w:r>
          </w:p>
        </w:tc>
      </w:tr>
      <w:tr w:rsidR="00A01252" w:rsidTr="000D2605">
        <w:trPr>
          <w:cantSplit/>
          <w:trHeight w:val="26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252" w:rsidRDefault="00A01252" w:rsidP="000D2605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252" w:rsidRDefault="00A01252" w:rsidP="000D260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252" w:rsidRDefault="00A01252" w:rsidP="000D2605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252" w:rsidRDefault="00A01252" w:rsidP="000D2605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0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252" w:rsidRDefault="00A01252" w:rsidP="000D2605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专家咨询费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252" w:rsidRDefault="00A01252" w:rsidP="000D2605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0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A01252" w:rsidTr="000D2605">
        <w:trPr>
          <w:cantSplit/>
          <w:trHeight w:val="31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252" w:rsidRDefault="00A01252" w:rsidP="000D2605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252" w:rsidRDefault="00A01252" w:rsidP="000D260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252" w:rsidRDefault="00A01252" w:rsidP="000D2605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管理费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252" w:rsidRDefault="00A01252" w:rsidP="000D2605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0.05万元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252" w:rsidRDefault="00A01252" w:rsidP="000D2605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252" w:rsidRDefault="00A01252" w:rsidP="000D2605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A01252" w:rsidTr="000D2605">
        <w:trPr>
          <w:cantSplit/>
          <w:trHeight w:val="300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252" w:rsidRDefault="00A01252" w:rsidP="000D2605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过程</w:t>
            </w:r>
          </w:p>
          <w:p w:rsidR="00A01252" w:rsidRDefault="00A01252" w:rsidP="000D260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信息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252" w:rsidRDefault="00A01252" w:rsidP="000D2605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经费到位情况</w:t>
            </w:r>
          </w:p>
          <w:p w:rsidR="00A01252" w:rsidRDefault="00A01252" w:rsidP="000D2605">
            <w:pPr>
              <w:spacing w:line="240" w:lineRule="exact"/>
              <w:jc w:val="center"/>
              <w:rPr>
                <w:rFonts w:ascii="宋体" w:eastAsia="宋体" w:hAnsi="宋体" w:hint="eastAsia"/>
                <w:color w:val="FF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FF0000"/>
                <w:sz w:val="21"/>
                <w:szCs w:val="21"/>
              </w:rPr>
              <w:t>（财政资助经费，</w:t>
            </w:r>
            <w:r>
              <w:rPr>
                <w:rFonts w:ascii="宋体" w:eastAsia="宋体" w:hAnsi="宋体"/>
                <w:color w:val="FF0000"/>
                <w:sz w:val="21"/>
                <w:szCs w:val="21"/>
              </w:rPr>
              <w:t>不包括配套</w:t>
            </w:r>
            <w:r>
              <w:rPr>
                <w:rFonts w:ascii="宋体" w:eastAsia="宋体" w:hAnsi="宋体" w:hint="eastAsia"/>
                <w:color w:val="FF0000"/>
                <w:sz w:val="21"/>
                <w:szCs w:val="21"/>
              </w:rPr>
              <w:t>）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252" w:rsidRDefault="00A01252" w:rsidP="000D2605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已拨入</w:t>
            </w:r>
          </w:p>
        </w:tc>
        <w:tc>
          <w:tcPr>
            <w:tcW w:w="1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252" w:rsidRDefault="00A01252" w:rsidP="000D2605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1万元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252" w:rsidRDefault="00A01252" w:rsidP="000D2605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未拨入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252" w:rsidRDefault="00A01252" w:rsidP="000D2605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    </w:t>
            </w:r>
            <w:bookmarkStart w:id="0" w:name="WBR"/>
            <w:bookmarkEnd w:id="0"/>
            <w:r>
              <w:rPr>
                <w:rFonts w:ascii="宋体" w:eastAsia="宋体" w:hAnsi="宋体" w:hint="eastAsia"/>
                <w:sz w:val="21"/>
                <w:szCs w:val="21"/>
              </w:rPr>
              <w:t>0万元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252" w:rsidRDefault="00A01252" w:rsidP="000D2605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实际经费使用总额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252" w:rsidRDefault="00A01252" w:rsidP="000D2605">
            <w:pPr>
              <w:spacing w:line="240" w:lineRule="exac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0.05万元</w:t>
            </w:r>
          </w:p>
        </w:tc>
      </w:tr>
      <w:tr w:rsidR="00A01252" w:rsidTr="000D2605">
        <w:trPr>
          <w:cantSplit/>
          <w:trHeight w:val="562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252" w:rsidRDefault="00A01252" w:rsidP="000D2605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252" w:rsidRDefault="00A01252" w:rsidP="000D2605">
            <w:pPr>
              <w:spacing w:line="240" w:lineRule="exact"/>
              <w:ind w:firstLineChars="100" w:firstLine="21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阶段性成果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252" w:rsidRDefault="00A01252" w:rsidP="000D2605">
            <w:pPr>
              <w:spacing w:line="240" w:lineRule="exac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发表论文、专著：</w:t>
            </w:r>
          </w:p>
          <w:p w:rsidR="00A01252" w:rsidRDefault="00A01252" w:rsidP="000D2605">
            <w:pPr>
              <w:spacing w:line="240" w:lineRule="exac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专利等知识产权：</w:t>
            </w:r>
          </w:p>
          <w:p w:rsidR="00A01252" w:rsidRDefault="00A01252" w:rsidP="000D2605">
            <w:pPr>
              <w:spacing w:line="240" w:lineRule="exac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成果推广与应用：</w:t>
            </w:r>
          </w:p>
        </w:tc>
      </w:tr>
      <w:tr w:rsidR="00A01252" w:rsidTr="000D2605">
        <w:trPr>
          <w:cantSplit/>
          <w:trHeight w:val="371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252" w:rsidRDefault="00A01252" w:rsidP="000D2605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252" w:rsidRDefault="00A01252" w:rsidP="000D260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预算支出情况</w:t>
            </w:r>
            <w:r>
              <w:rPr>
                <w:rFonts w:ascii="宋体" w:eastAsia="宋体" w:hAnsi="宋体" w:hint="eastAsia"/>
                <w:color w:val="FF0000"/>
                <w:sz w:val="21"/>
                <w:szCs w:val="21"/>
              </w:rPr>
              <w:t>（财政资助经费，</w:t>
            </w:r>
            <w:r>
              <w:rPr>
                <w:rFonts w:ascii="宋体" w:eastAsia="宋体" w:hAnsi="宋体"/>
                <w:color w:val="FF0000"/>
                <w:sz w:val="21"/>
                <w:szCs w:val="21"/>
              </w:rPr>
              <w:t>不包括配套</w:t>
            </w:r>
            <w:r>
              <w:rPr>
                <w:rFonts w:ascii="宋体" w:eastAsia="宋体" w:hAnsi="宋体" w:hint="eastAsia"/>
                <w:color w:val="FF0000"/>
                <w:sz w:val="21"/>
                <w:szCs w:val="21"/>
              </w:rPr>
              <w:t>）</w:t>
            </w: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252" w:rsidRDefault="00A01252" w:rsidP="000D2605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设备费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252" w:rsidRDefault="00A01252" w:rsidP="000D2605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252" w:rsidRDefault="00A01252" w:rsidP="000D260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材料费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252" w:rsidRDefault="00A01252" w:rsidP="000D2605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0万元</w:t>
            </w:r>
          </w:p>
        </w:tc>
      </w:tr>
      <w:tr w:rsidR="00A01252" w:rsidTr="000D2605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252" w:rsidRDefault="00A01252" w:rsidP="000D2605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252" w:rsidRDefault="00A01252" w:rsidP="000D260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252" w:rsidRDefault="00A01252" w:rsidP="000D2605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测试化验加工费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252" w:rsidRDefault="00A01252" w:rsidP="000D2605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252" w:rsidRDefault="00A01252" w:rsidP="000D2605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燃料动力费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252" w:rsidRDefault="00A01252" w:rsidP="000D2605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0万元</w:t>
            </w:r>
          </w:p>
        </w:tc>
      </w:tr>
      <w:tr w:rsidR="00A01252" w:rsidTr="000D2605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252" w:rsidRDefault="00A01252" w:rsidP="000D2605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252" w:rsidRDefault="00A01252" w:rsidP="000D260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252" w:rsidRDefault="00A01252" w:rsidP="000D2605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差旅费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252" w:rsidRDefault="00A01252" w:rsidP="000D2605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252" w:rsidRDefault="00A01252" w:rsidP="000D2605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会议费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252" w:rsidRDefault="00A01252" w:rsidP="000D2605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0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A01252" w:rsidTr="000D2605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252" w:rsidRDefault="00A01252" w:rsidP="000D2605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252" w:rsidRDefault="00A01252" w:rsidP="000D260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252" w:rsidRDefault="00A01252" w:rsidP="000D2605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合作协作研究与交流费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252" w:rsidRDefault="00A01252" w:rsidP="000D2605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0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252" w:rsidRDefault="00A01252" w:rsidP="000D2605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劳务费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252" w:rsidRDefault="00A01252" w:rsidP="000D2605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0万元</w:t>
            </w:r>
          </w:p>
        </w:tc>
      </w:tr>
      <w:tr w:rsidR="00A01252" w:rsidTr="000D2605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252" w:rsidRDefault="00A01252" w:rsidP="000D2605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252" w:rsidRDefault="00A01252" w:rsidP="000D260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252" w:rsidRDefault="00A01252" w:rsidP="000D2605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252" w:rsidRDefault="00A01252" w:rsidP="000D2605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252" w:rsidRDefault="00A01252" w:rsidP="000D2605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专家咨询费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252" w:rsidRDefault="00A01252" w:rsidP="000D2605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0万元</w:t>
            </w:r>
          </w:p>
        </w:tc>
      </w:tr>
      <w:tr w:rsidR="00A01252" w:rsidTr="000D2605">
        <w:trPr>
          <w:cantSplit/>
          <w:trHeight w:val="35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252" w:rsidRDefault="00A01252" w:rsidP="000D2605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252" w:rsidRDefault="00A01252" w:rsidP="000D260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252" w:rsidRDefault="00A01252" w:rsidP="000D2605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管理费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252" w:rsidRDefault="00A01252" w:rsidP="000D2605">
            <w:pPr>
              <w:tabs>
                <w:tab w:val="left" w:pos="780"/>
                <w:tab w:val="center" w:pos="2437"/>
              </w:tabs>
              <w:wordWrap w:val="0"/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0.0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5万元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252" w:rsidRDefault="00A01252" w:rsidP="000D2605">
            <w:pPr>
              <w:tabs>
                <w:tab w:val="left" w:pos="780"/>
                <w:tab w:val="center" w:pos="2437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外协费拨出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252" w:rsidRDefault="00A01252" w:rsidP="000D2605">
            <w:pPr>
              <w:tabs>
                <w:tab w:val="left" w:pos="780"/>
                <w:tab w:val="center" w:pos="2437"/>
              </w:tabs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0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A01252" w:rsidTr="000D2605">
        <w:trPr>
          <w:cantSplit/>
          <w:trHeight w:val="40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252" w:rsidRDefault="00A01252" w:rsidP="000D2605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252" w:rsidRDefault="00A01252" w:rsidP="000D260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大额设备和材料名称和价格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252" w:rsidRDefault="00A01252" w:rsidP="000D2605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:rsidR="00A01252" w:rsidRDefault="00A01252" w:rsidP="000D2605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:rsidR="00A01252" w:rsidRDefault="00A01252" w:rsidP="000D2605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无</w:t>
            </w:r>
          </w:p>
        </w:tc>
      </w:tr>
      <w:tr w:rsidR="00A01252" w:rsidTr="000D2605">
        <w:trPr>
          <w:cantSplit/>
          <w:trHeight w:val="365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252" w:rsidRDefault="00A01252" w:rsidP="000D2605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结题验收信息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252" w:rsidRDefault="00A01252" w:rsidP="000D2605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获得的标志性成果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252" w:rsidRDefault="00A01252" w:rsidP="000D2605">
            <w:pPr>
              <w:tabs>
                <w:tab w:val="center" w:pos="3417"/>
                <w:tab w:val="left" w:pos="4380"/>
              </w:tabs>
              <w:spacing w:line="240" w:lineRule="exact"/>
              <w:ind w:leftChars="-103" w:left="-288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研究报告《宁波建设专业化交易平台建设对策建议》</w:t>
            </w:r>
          </w:p>
        </w:tc>
      </w:tr>
      <w:tr w:rsidR="00A01252" w:rsidTr="000D2605">
        <w:trPr>
          <w:cantSplit/>
          <w:trHeight w:val="56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252" w:rsidRDefault="00A01252" w:rsidP="000D2605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252" w:rsidRDefault="00A01252" w:rsidP="000D2605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经费结算情况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252" w:rsidRDefault="00A01252" w:rsidP="000D2605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:rsidR="00A01252" w:rsidRDefault="00A01252" w:rsidP="000D2605">
            <w:pPr>
              <w:spacing w:line="240" w:lineRule="exact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A01252" w:rsidTr="000D2605">
        <w:trPr>
          <w:cantSplit/>
          <w:trHeight w:val="45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252" w:rsidRDefault="00A01252" w:rsidP="000D2605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252" w:rsidRDefault="00A01252" w:rsidP="000D2605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验收时间</w:t>
            </w:r>
          </w:p>
        </w:tc>
        <w:tc>
          <w:tcPr>
            <w:tcW w:w="2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252" w:rsidRDefault="00A01252" w:rsidP="000D260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8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252" w:rsidRDefault="00A01252" w:rsidP="000D2605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验收组织单位</w:t>
            </w:r>
          </w:p>
        </w:tc>
        <w:tc>
          <w:tcPr>
            <w:tcW w:w="3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252" w:rsidRDefault="00A01252" w:rsidP="000D260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A01252" w:rsidTr="000D2605">
        <w:trPr>
          <w:cantSplit/>
          <w:trHeight w:val="36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252" w:rsidRDefault="00A01252" w:rsidP="000D2605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252" w:rsidRDefault="00A01252" w:rsidP="000D2605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验收组成员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252" w:rsidRDefault="00A01252" w:rsidP="000D2605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:rsidR="00A01252" w:rsidRDefault="00A01252" w:rsidP="000D2605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A01252" w:rsidTr="000D2605">
        <w:trPr>
          <w:cantSplit/>
          <w:trHeight w:val="478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252" w:rsidRDefault="00A01252" w:rsidP="000D2605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252" w:rsidRDefault="00A01252" w:rsidP="000D2605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结题验收意见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252" w:rsidRDefault="00A01252" w:rsidP="000D2605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:rsidR="00A01252" w:rsidRDefault="00A01252" w:rsidP="000D2605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</w:tbl>
    <w:p w:rsidR="00A01252" w:rsidRDefault="00A01252" w:rsidP="00A01252">
      <w:pPr>
        <w:spacing w:afterLines="50"/>
        <w:rPr>
          <w:rFonts w:ascii="仿宋_GB2312" w:hint="eastAsia"/>
          <w:sz w:val="24"/>
        </w:rPr>
      </w:pPr>
      <w:r>
        <w:rPr>
          <w:rFonts w:ascii="仿宋_GB2312" w:hint="eastAsia"/>
          <w:sz w:val="24"/>
        </w:rPr>
        <w:t>注：涉及商业秘密的，委托单位、项目名称等敏感关键词用“*”替代。</w:t>
      </w:r>
    </w:p>
    <w:p w:rsidR="00A01252" w:rsidRDefault="00A01252" w:rsidP="00A01252">
      <w:pPr>
        <w:spacing w:line="520" w:lineRule="exact"/>
        <w:ind w:firstLineChars="50" w:firstLine="180"/>
        <w:jc w:val="center"/>
        <w:rPr>
          <w:rFonts w:ascii="方正小标宋简体" w:eastAsia="方正小标宋简体" w:hAnsi="华文中宋" w:hint="eastAsia"/>
          <w:bCs/>
          <w:sz w:val="36"/>
          <w:szCs w:val="36"/>
        </w:rPr>
      </w:pPr>
    </w:p>
    <w:p w:rsidR="00A01252" w:rsidRDefault="00A01252" w:rsidP="00A01252">
      <w:pPr>
        <w:spacing w:line="520" w:lineRule="exact"/>
        <w:ind w:firstLineChars="50" w:firstLine="180"/>
        <w:jc w:val="center"/>
        <w:rPr>
          <w:rFonts w:ascii="方正小标宋简体" w:eastAsia="方正小标宋简体" w:hAnsi="华文中宋"/>
          <w:bCs/>
          <w:sz w:val="36"/>
          <w:szCs w:val="36"/>
        </w:rPr>
        <w:sectPr w:rsidR="00A01252">
          <w:pgSz w:w="11906" w:h="16838"/>
          <w:pgMar w:top="624" w:right="1361" w:bottom="777" w:left="1361" w:header="851" w:footer="992" w:gutter="0"/>
          <w:cols w:space="720"/>
          <w:docGrid w:type="lines" w:linePitch="312"/>
        </w:sectPr>
      </w:pPr>
    </w:p>
    <w:p w:rsidR="00A64825" w:rsidRPr="00A01252" w:rsidRDefault="00A64825"/>
    <w:sectPr w:rsidR="00A64825" w:rsidRPr="00A01252" w:rsidSect="00A648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01252"/>
    <w:rsid w:val="00A01252"/>
    <w:rsid w:val="00A648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252"/>
    <w:pPr>
      <w:widowControl w:val="0"/>
      <w:spacing w:line="600" w:lineRule="exact"/>
      <w:jc w:val="both"/>
    </w:pPr>
    <w:rPr>
      <w:rFonts w:ascii="Times New Roman" w:eastAsia="仿宋_GB2312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139</Words>
  <Characters>794</Characters>
  <Application>Microsoft Office Word</Application>
  <DocSecurity>0</DocSecurity>
  <Lines>6</Lines>
  <Paragraphs>1</Paragraphs>
  <ScaleCrop>false</ScaleCrop>
  <Company/>
  <LinksUpToDate>false</LinksUpToDate>
  <CharactersWithSpaces>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dell12</dc:creator>
  <cp:lastModifiedBy>dell12</cp:lastModifiedBy>
  <cp:revision>1</cp:revision>
  <dcterms:created xsi:type="dcterms:W3CDTF">2020-06-08T02:38:00Z</dcterms:created>
  <dcterms:modified xsi:type="dcterms:W3CDTF">2020-06-08T02:39:00Z</dcterms:modified>
</cp:coreProperties>
</file>