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80" w:firstLineChars="50"/>
        <w:jc w:val="center"/>
        <w:rPr>
          <w:rFonts w:ascii="方正小标宋简体" w:hAnsi="华文中宋" w:eastAsia="方正小标宋简体"/>
          <w:bCs/>
          <w:sz w:val="24"/>
        </w:rPr>
      </w:pPr>
      <w:r>
        <w:rPr>
          <w:rFonts w:hint="eastAsia" w:ascii="方正小标宋简体" w:hAnsi="华文中宋" w:eastAsia="方正小标宋简体"/>
          <w:bCs/>
          <w:sz w:val="36"/>
          <w:szCs w:val="36"/>
        </w:rPr>
        <w:t>浙江省高校科研经费使用信息公开一览表</w:t>
      </w:r>
      <w:r>
        <w:rPr>
          <w:rFonts w:hint="eastAsia" w:ascii="方正小标宋简体" w:hAnsi="华文中宋" w:eastAsia="方正小标宋简体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>
        <w:rPr>
          <w:rFonts w:hint="eastAsia" w:eastAsia="方正小标宋简体"/>
          <w:bCs/>
          <w:color w:val="0000FF"/>
          <w:sz w:val="24"/>
          <w:u w:val="single"/>
        </w:rPr>
        <w:t>LG118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>
        <w:rPr>
          <w:rFonts w:hint="eastAsia" w:ascii="方正小标宋简体" w:hAnsi="华文中宋" w:eastAsia="方正小标宋简体"/>
          <w:bCs/>
          <w:sz w:val="24"/>
        </w:rPr>
        <w:t>）</w:t>
      </w:r>
    </w:p>
    <w:p>
      <w:pPr>
        <w:spacing w:line="520" w:lineRule="exact"/>
        <w:ind w:firstLine="240" w:firstLineChars="10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_x0000_s1032" o:spid="_x0000_s1032" o:spt="20" style="position:absolute;left:0pt;margin-left:63pt;margin-top:19.9pt;height:0pt;width:90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华文中宋"/>
          <w:bCs/>
          <w:sz w:val="24"/>
        </w:rPr>
        <w:t xml:space="preserve">填表人： </w:t>
      </w:r>
      <w:bookmarkStart w:id="0" w:name="TBR"/>
      <w:bookmarkEnd w:id="0"/>
      <w:r>
        <w:rPr>
          <w:rFonts w:hint="eastAsia" w:ascii="仿宋_GB2312" w:hAnsi="华文中宋"/>
          <w:bCs/>
          <w:sz w:val="24"/>
        </w:rPr>
        <w:t>张秀丽                                       填表日期：</w:t>
      </w:r>
      <w:bookmarkStart w:id="1" w:name="TBRQ"/>
      <w:bookmarkEnd w:id="1"/>
      <w:r>
        <w:rPr>
          <w:rFonts w:ascii="仿宋_GB2312" w:hAnsi="华文中宋"/>
          <w:bCs/>
          <w:sz w:val="24"/>
        </w:rPr>
        <w:t>2020-06-15</w:t>
      </w:r>
    </w:p>
    <w:tbl>
      <w:tblPr>
        <w:tblStyle w:val="4"/>
        <w:tblW w:w="9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9" w:name="_GoBack"/>
            <w:bookmarkStart w:id="2" w:name="XMMC"/>
            <w:bookmarkEnd w:id="2"/>
            <w:r>
              <w:rPr>
                <w:rFonts w:hint="eastAsia" w:ascii="宋体" w:hAnsi="宋体" w:eastAsia="宋体"/>
                <w:sz w:val="21"/>
                <w:szCs w:val="21"/>
              </w:rPr>
              <w:t>基于手绘的三维数字化模型生成关键技术研究与实现</w:t>
            </w:r>
            <w:bookmarkEnd w:id="3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" w:name="LXBM"/>
            <w:bookmarkEnd w:id="3"/>
            <w:r>
              <w:rPr>
                <w:rFonts w:ascii="宋体" w:hAnsi="宋体" w:eastAsia="宋体"/>
                <w:sz w:val="21"/>
                <w:szCs w:val="21"/>
              </w:rPr>
              <w:t>浙江省自然科学基金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4" w:name="KSSJ"/>
            <w:bookmarkEnd w:id="4"/>
            <w:r>
              <w:rPr>
                <w:rFonts w:ascii="宋体" w:hAnsi="宋体" w:eastAsia="宋体"/>
                <w:sz w:val="21"/>
                <w:szCs w:val="21"/>
              </w:rPr>
              <w:t>2019-01-01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至</w:t>
            </w:r>
            <w:bookmarkStart w:id="5" w:name="JSSJ"/>
            <w:bookmarkEnd w:id="5"/>
            <w:r>
              <w:rPr>
                <w:rFonts w:ascii="宋体" w:hAnsi="宋体" w:eastAsia="宋体"/>
                <w:sz w:val="21"/>
                <w:szCs w:val="21"/>
              </w:rPr>
              <w:t>2021-12-31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6" w:name="XZDW"/>
            <w:bookmarkEnd w:id="6"/>
            <w:r>
              <w:rPr>
                <w:rFonts w:hint="eastAsia" w:ascii="宋体" w:hAnsi="宋体" w:eastAsia="宋体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承担任务</w:t>
            </w:r>
            <w:bookmarkStart w:id="7" w:name="KYJFYLB_UserList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万忠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大数据与软件工程学院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张瑞华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张巧云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宁波天盾汽车电器有限公司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胡汪峰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其他人员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夏海滨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其他人员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8" w:name="KYJFYLB_UserCell"/>
            <w:bookmarkEnd w:id="8"/>
            <w:r>
              <w:rPr>
                <w:rFonts w:hint="eastAsia" w:ascii="宋体" w:hAnsi="宋体" w:eastAsia="宋体"/>
                <w:sz w:val="21"/>
                <w:szCs w:val="21"/>
              </w:rPr>
              <w:t>张秀丽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副高级</w:t>
            </w:r>
          </w:p>
        </w:tc>
        <w:tc>
          <w:tcPr>
            <w:tcW w:w="28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2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</w:t>
            </w:r>
            <w:bookmarkStart w:id="9" w:name="ZJE"/>
            <w:bookmarkEnd w:id="9"/>
            <w:r>
              <w:rPr>
                <w:rFonts w:ascii="宋体" w:hAnsi="宋体" w:eastAsia="宋体"/>
                <w:sz w:val="21"/>
                <w:szCs w:val="21"/>
              </w:rPr>
              <w:t>10.0000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其中拨款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0" w:name="BKJF"/>
            <w:bookmarkEnd w:id="10"/>
            <w:r>
              <w:rPr>
                <w:rFonts w:ascii="宋体" w:hAnsi="宋体" w:eastAsia="宋体"/>
                <w:sz w:val="21"/>
                <w:szCs w:val="21"/>
              </w:rPr>
              <w:t>10.0000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其他经费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来源及金额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1" w:name="QTJF"/>
            <w:bookmarkEnd w:id="11"/>
            <w:r>
              <w:rPr>
                <w:rFonts w:ascii="宋体" w:hAnsi="宋体" w:eastAsia="宋体"/>
                <w:sz w:val="21"/>
                <w:szCs w:val="21"/>
              </w:rPr>
              <w:t>0.0000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经费预算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2" w:name="SBF"/>
            <w:bookmarkEnd w:id="12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3" w:name="CAILF"/>
            <w:bookmarkEnd w:id="13"/>
            <w:r>
              <w:rPr>
                <w:rFonts w:ascii="宋体" w:hAnsi="宋体" w:eastAsia="宋体"/>
                <w:sz w:val="21"/>
                <w:szCs w:val="21"/>
              </w:rPr>
              <w:t>0.700000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4" w:name="CSHYF"/>
            <w:bookmarkEnd w:id="14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5" w:name="RSDLF"/>
            <w:bookmarkEnd w:id="15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6" w:name="CLF"/>
            <w:bookmarkEnd w:id="16"/>
            <w:r>
              <w:rPr>
                <w:rFonts w:ascii="宋体" w:hAnsi="宋体" w:eastAsia="宋体"/>
                <w:sz w:val="21"/>
                <w:szCs w:val="21"/>
              </w:rPr>
              <w:t>4.000000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7" w:name="HYF"/>
            <w:bookmarkEnd w:id="17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8" w:name="HZYJF"/>
            <w:bookmarkEnd w:id="18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19" w:name="LWF"/>
            <w:bookmarkEnd w:id="19"/>
            <w:r>
              <w:rPr>
                <w:rFonts w:ascii="宋体" w:hAnsi="宋体" w:eastAsia="宋体"/>
                <w:sz w:val="21"/>
                <w:szCs w:val="21"/>
              </w:rPr>
              <w:t>1.500000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0" w:name="CBF"/>
            <w:bookmarkEnd w:id="20"/>
            <w:r>
              <w:rPr>
                <w:rFonts w:ascii="宋体" w:hAnsi="宋体" w:eastAsia="宋体"/>
                <w:sz w:val="21"/>
                <w:szCs w:val="21"/>
              </w:rPr>
              <w:t>2.000000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1" w:name="ZJF"/>
            <w:bookmarkEnd w:id="21"/>
            <w:r>
              <w:rPr>
                <w:rFonts w:ascii="宋体" w:hAnsi="宋体" w:eastAsia="宋体"/>
                <w:sz w:val="21"/>
                <w:szCs w:val="21"/>
              </w:rPr>
              <w:t>0.800000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2" w:name="GLF"/>
            <w:bookmarkEnd w:id="22"/>
            <w:r>
              <w:rPr>
                <w:rFonts w:ascii="宋体" w:hAnsi="宋体" w:eastAsia="宋体"/>
                <w:sz w:val="21"/>
                <w:szCs w:val="21"/>
              </w:rPr>
              <w:t>0.500000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激励费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0.5万元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过程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</w:t>
            </w:r>
            <w:bookmarkStart w:id="23" w:name="YBR"/>
            <w:bookmarkEnd w:id="23"/>
            <w:r>
              <w:rPr>
                <w:rFonts w:ascii="宋体" w:hAnsi="宋体" w:eastAsia="宋体"/>
                <w:sz w:val="21"/>
                <w:szCs w:val="21"/>
              </w:rPr>
              <w:t>10.000000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</w:t>
            </w:r>
            <w:bookmarkStart w:id="24" w:name="WBR"/>
            <w:bookmarkEnd w:id="24"/>
            <w:r>
              <w:rPr>
                <w:rFonts w:ascii="宋体" w:hAnsi="宋体" w:eastAsia="宋体"/>
                <w:sz w:val="21"/>
                <w:szCs w:val="21"/>
              </w:rPr>
              <w:t>0.000000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15" w:firstLineChars="150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25" w:name="SJSYZE"/>
            <w:bookmarkEnd w:id="25"/>
            <w:r>
              <w:rPr>
                <w:rFonts w:hint="eastAsia" w:ascii="宋体" w:hAnsi="宋体" w:eastAsia="宋体"/>
                <w:sz w:val="21"/>
                <w:szCs w:val="21"/>
              </w:rPr>
              <w:t>2.000739万元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发表论文、专著：发表论文1篇</w:t>
            </w: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专利等知识产权：软著1项</w:t>
            </w: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成果推广与应用：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6" w:name="SBF1"/>
            <w:bookmarkEnd w:id="26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7" w:name="CAILF1"/>
            <w:bookmarkEnd w:id="27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20620万元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8" w:name="CSHYF1"/>
            <w:bookmarkEnd w:id="28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29" w:name="RSDLF1"/>
            <w:bookmarkEnd w:id="29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0" w:name="CLF1"/>
            <w:bookmarkEnd w:id="30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47889万元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1" w:name="HYF1"/>
            <w:bookmarkEnd w:id="31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2" w:name="HZYJF1"/>
            <w:bookmarkEnd w:id="32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3" w:name="LWF1"/>
            <w:bookmarkEnd w:id="33"/>
            <w:r>
              <w:rPr>
                <w:rFonts w:ascii="宋体" w:hAnsi="宋体" w:eastAsia="宋体"/>
                <w:sz w:val="21"/>
                <w:szCs w:val="21"/>
              </w:rPr>
              <w:t>0.00000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4" w:name="CBF1"/>
            <w:bookmarkEnd w:id="34"/>
            <w:r>
              <w:rPr>
                <w:rFonts w:hint="eastAsia" w:ascii="宋体" w:hAnsi="宋体" w:eastAsia="宋体"/>
                <w:sz w:val="21"/>
                <w:szCs w:val="21"/>
              </w:rPr>
              <w:t>0.655649万元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5" w:name="ZJF1"/>
            <w:bookmarkEnd w:id="35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16</w:t>
            </w:r>
            <w:r>
              <w:rPr>
                <w:rFonts w:ascii="宋体" w:hAnsi="宋体" w:eastAsia="宋体"/>
                <w:sz w:val="21"/>
                <w:szCs w:val="21"/>
              </w:rPr>
              <w:t>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6" w:name="GLF1"/>
            <w:bookmarkEnd w:id="36"/>
            <w:r>
              <w:rPr>
                <w:rFonts w:ascii="宋体" w:hAnsi="宋体" w:eastAsia="宋体"/>
                <w:sz w:val="21"/>
                <w:szCs w:val="21"/>
              </w:rPr>
              <w:t>0.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  <w:r>
              <w:rPr>
                <w:rFonts w:ascii="宋体" w:hAnsi="宋体" w:eastAsia="宋体"/>
                <w:sz w:val="21"/>
                <w:szCs w:val="21"/>
              </w:rPr>
              <w:t>0000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hAnsi="宋体" w:eastAsia="宋体"/>
                <w:sz w:val="21"/>
                <w:szCs w:val="21"/>
              </w:rPr>
            </w:pPr>
            <w:bookmarkStart w:id="37" w:name="WXF1"/>
            <w:bookmarkEnd w:id="37"/>
            <w:r>
              <w:rPr>
                <w:rFonts w:ascii="宋体" w:hAnsi="宋体" w:eastAsia="宋体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780"/>
                <w:tab w:val="center" w:pos="2437"/>
              </w:tabs>
              <w:spacing w:line="240" w:lineRule="exact"/>
              <w:ind w:firstLine="420" w:firstLineChars="20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3417"/>
                <w:tab w:val="left" w:pos="4380"/>
              </w:tabs>
              <w:spacing w:line="240" w:lineRule="exact"/>
              <w:ind w:left="-288" w:leftChars="-103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bookmarkStart w:id="38" w:name="YSSJ"/>
            <w:bookmarkEnd w:id="38"/>
          </w:p>
        </w:tc>
        <w:tc>
          <w:tcPr>
            <w:tcW w:w="1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-106" w:rightChars="-38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spacing w:afterLines="50"/>
        <w:rPr>
          <w:rFonts w:ascii="仿宋_GB2312"/>
          <w:sz w:val="24"/>
        </w:rPr>
      </w:pPr>
      <w:r>
        <w:rPr>
          <w:rFonts w:hint="eastAsia" w:ascii="仿宋_GB2312"/>
          <w:sz w:val="24"/>
        </w:rPr>
        <w:t>注：涉及商业秘密的，委托单位、项目名称等敏感关键词用“*”替代。</w:t>
      </w:r>
    </w:p>
    <w:sectPr>
      <w:headerReference r:id="rId3" w:type="default"/>
      <w:pgSz w:w="11906" w:h="16838"/>
      <w:pgMar w:top="624" w:right="1361" w:bottom="77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rFonts w:ascii="黑体" w:hAnsi="仿宋" w:eastAsia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84397"/>
    <w:rsid w:val="000A5AE7"/>
    <w:rsid w:val="000E5D1E"/>
    <w:rsid w:val="00114C1F"/>
    <w:rsid w:val="00193264"/>
    <w:rsid w:val="001B15E8"/>
    <w:rsid w:val="001D0DC6"/>
    <w:rsid w:val="0022278A"/>
    <w:rsid w:val="00226E55"/>
    <w:rsid w:val="0028497F"/>
    <w:rsid w:val="002D0689"/>
    <w:rsid w:val="002D6D3F"/>
    <w:rsid w:val="002F663E"/>
    <w:rsid w:val="00306CF0"/>
    <w:rsid w:val="00324783"/>
    <w:rsid w:val="003269F0"/>
    <w:rsid w:val="003611C1"/>
    <w:rsid w:val="00383D32"/>
    <w:rsid w:val="0038423E"/>
    <w:rsid w:val="003842D9"/>
    <w:rsid w:val="003A4AFC"/>
    <w:rsid w:val="003B3ACD"/>
    <w:rsid w:val="003C7A59"/>
    <w:rsid w:val="003E4FC9"/>
    <w:rsid w:val="00400052"/>
    <w:rsid w:val="0042031D"/>
    <w:rsid w:val="0043319A"/>
    <w:rsid w:val="004662CD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6039E1"/>
    <w:rsid w:val="00634D00"/>
    <w:rsid w:val="0063768C"/>
    <w:rsid w:val="00665454"/>
    <w:rsid w:val="00673B68"/>
    <w:rsid w:val="006826EA"/>
    <w:rsid w:val="006C6207"/>
    <w:rsid w:val="006F20FF"/>
    <w:rsid w:val="00732BA3"/>
    <w:rsid w:val="0074120C"/>
    <w:rsid w:val="0074203B"/>
    <w:rsid w:val="00750E76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B0663"/>
    <w:rsid w:val="009D0732"/>
    <w:rsid w:val="009D3E6C"/>
    <w:rsid w:val="009E54E4"/>
    <w:rsid w:val="009E5CF9"/>
    <w:rsid w:val="009F0B1B"/>
    <w:rsid w:val="009F2C69"/>
    <w:rsid w:val="009F7F6F"/>
    <w:rsid w:val="00A37EC8"/>
    <w:rsid w:val="00A70F6A"/>
    <w:rsid w:val="00A860A8"/>
    <w:rsid w:val="00AA72EE"/>
    <w:rsid w:val="00AF18DB"/>
    <w:rsid w:val="00B1774B"/>
    <w:rsid w:val="00B20E25"/>
    <w:rsid w:val="00B24629"/>
    <w:rsid w:val="00B36B47"/>
    <w:rsid w:val="00B5307D"/>
    <w:rsid w:val="00B93FAF"/>
    <w:rsid w:val="00BB0AE7"/>
    <w:rsid w:val="00BB251D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3A0E"/>
    <w:rsid w:val="00CF0235"/>
    <w:rsid w:val="00D00FD9"/>
    <w:rsid w:val="00D10B98"/>
    <w:rsid w:val="00D13D0D"/>
    <w:rsid w:val="00D27685"/>
    <w:rsid w:val="00D46945"/>
    <w:rsid w:val="00D85521"/>
    <w:rsid w:val="00D97AF5"/>
    <w:rsid w:val="00DA3CEB"/>
    <w:rsid w:val="00DC777E"/>
    <w:rsid w:val="00DD6D68"/>
    <w:rsid w:val="00E5353E"/>
    <w:rsid w:val="00E53BEA"/>
    <w:rsid w:val="00E938E1"/>
    <w:rsid w:val="00EB52E4"/>
    <w:rsid w:val="00EC1725"/>
    <w:rsid w:val="00EC35C5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0FF580A"/>
    <w:rsid w:val="176C78DA"/>
    <w:rsid w:val="29702894"/>
    <w:rsid w:val="3E3603FD"/>
    <w:rsid w:val="6C71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159</Words>
  <Characters>909</Characters>
  <Lines>7</Lines>
  <Paragraphs>2</Paragraphs>
  <TotalTime>15</TotalTime>
  <ScaleCrop>false</ScaleCrop>
  <LinksUpToDate>false</LinksUpToDate>
  <CharactersWithSpaces>1066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2020-06-15T00:11:00Z</dcterms:created>
  <dc:creator>Windows 用户</dc:creator>
  <cp:lastModifiedBy>Hjf</cp:lastModifiedBy>
  <cp:lastPrinted>2012-12-19T09:11:00Z</cp:lastPrinted>
  <dcterms:modified xsi:type="dcterms:W3CDTF">2020-12-21T03:20:03Z</dcterms:modified>
  <dc:title>浙江省高校科研经费使用信息公开一览表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